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5"/>
        <w:gridCol w:w="10143"/>
      </w:tblGrid>
      <w:tr w:rsidR="00206F82" w14:paraId="27388321" w14:textId="77777777" w:rsidTr="00CC4C81">
        <w:tc>
          <w:tcPr>
            <w:tcW w:w="4545" w:type="dxa"/>
          </w:tcPr>
          <w:p w14:paraId="639DD6BA" w14:textId="77777777" w:rsidR="00CC4C81" w:rsidRDefault="00E23C68" w:rsidP="00CC4C81">
            <w:pPr>
              <w:ind w:hanging="108"/>
            </w:pPr>
            <w:r>
              <w:rPr>
                <w:noProof/>
                <w:snapToGrid/>
              </w:rPr>
              <w:drawing>
                <wp:inline distT="0" distB="0" distL="0" distR="0" wp14:anchorId="37A93236" wp14:editId="29D84BA5">
                  <wp:extent cx="1609725" cy="447675"/>
                  <wp:effectExtent l="0" t="0" r="9525" b="9525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38F63" w14:textId="06B051D3" w:rsidR="00CC4C81" w:rsidRPr="002776CC" w:rsidRDefault="006543D9" w:rsidP="00CC4C81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Records </w:t>
            </w:r>
            <w:r w:rsidR="00F42B14" w:rsidRPr="004052F2">
              <w:rPr>
                <w:rFonts w:ascii="Arial" w:hAnsi="Arial" w:cs="Arial"/>
                <w:sz w:val="18"/>
                <w:szCs w:val="18"/>
              </w:rPr>
              <w:t>Analysis</w:t>
            </w:r>
            <w:r w:rsidRPr="004052F2">
              <w:rPr>
                <w:rFonts w:ascii="Arial" w:hAnsi="Arial" w:cs="Arial"/>
                <w:sz w:val="18"/>
                <w:szCs w:val="18"/>
              </w:rPr>
              <w:t xml:space="preserve"> Services</w:t>
            </w:r>
          </w:p>
          <w:p w14:paraId="6FE09F6E" w14:textId="77777777" w:rsidR="00CC4C81" w:rsidRDefault="00CC4C81" w:rsidP="00CC4C81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2776CC">
                  <w:rPr>
                    <w:rFonts w:ascii="Arial" w:hAnsi="Arial" w:cs="Arial"/>
                    <w:sz w:val="18"/>
                    <w:szCs w:val="18"/>
                  </w:rPr>
                  <w:t>800 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776CC">
                  <w:rPr>
                    <w:rFonts w:ascii="Arial" w:hAnsi="Arial" w:cs="Arial"/>
                    <w:sz w:val="18"/>
                    <w:szCs w:val="18"/>
                  </w:rPr>
                  <w:t xml:space="preserve"> Broad 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  <w:r w:rsidRPr="002776C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2776CC">
                  <w:rPr>
                    <w:rFonts w:ascii="Arial" w:hAnsi="Arial" w:cs="Arial"/>
                    <w:sz w:val="18"/>
                    <w:szCs w:val="18"/>
                  </w:rPr>
                  <w:t>VA</w:t>
                </w:r>
              </w:smartTag>
              <w:r w:rsidRPr="002776C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2776CC">
                  <w:rPr>
                    <w:rFonts w:ascii="Arial" w:hAnsi="Arial" w:cs="Arial"/>
                    <w:sz w:val="18"/>
                    <w:szCs w:val="18"/>
                  </w:rPr>
                  <w:t>23219</w:t>
                </w:r>
              </w:smartTag>
            </w:smartTag>
            <w:r w:rsidRPr="00277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513055" w14:textId="77777777" w:rsidR="00CC4C81" w:rsidRPr="00CC4C81" w:rsidRDefault="00CC4C81" w:rsidP="00CC4C81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2776CC">
              <w:rPr>
                <w:rFonts w:ascii="Arial" w:hAnsi="Arial" w:cs="Arial"/>
                <w:sz w:val="18"/>
                <w:szCs w:val="18"/>
              </w:rPr>
              <w:t>(804) 692-3600</w:t>
            </w:r>
          </w:p>
        </w:tc>
        <w:tc>
          <w:tcPr>
            <w:tcW w:w="10143" w:type="dxa"/>
          </w:tcPr>
          <w:p w14:paraId="20B7D99D" w14:textId="77777777" w:rsidR="00CC4C81" w:rsidRPr="00CC4C81" w:rsidRDefault="00CC4C81" w:rsidP="00986FBB">
            <w:pPr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14:paraId="4824205F" w14:textId="77777777" w:rsidR="00206F82" w:rsidRPr="00500F62" w:rsidRDefault="00206F82" w:rsidP="00986FBB">
            <w:pPr>
              <w:jc w:val="right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500F62">
              <w:rPr>
                <w:rFonts w:ascii="Arial" w:hAnsi="Arial" w:cs="Arial"/>
                <w:b/>
                <w:smallCaps/>
                <w:sz w:val="36"/>
                <w:szCs w:val="36"/>
              </w:rPr>
              <w:t>Records Officer Designation</w:t>
            </w:r>
            <w:r w:rsidR="00B259D6"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</w:t>
            </w:r>
            <w:r w:rsidR="00B37CA2">
              <w:rPr>
                <w:rFonts w:ascii="Arial" w:hAnsi="Arial" w:cs="Arial"/>
                <w:b/>
                <w:smallCaps/>
                <w:sz w:val="36"/>
                <w:szCs w:val="36"/>
              </w:rPr>
              <w:t>Responsibilities</w:t>
            </w:r>
          </w:p>
          <w:p w14:paraId="2CFAA92A" w14:textId="00B94718" w:rsidR="00206F82" w:rsidRPr="00A62BD4" w:rsidRDefault="00206F82" w:rsidP="00404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2BD4">
              <w:rPr>
                <w:rFonts w:ascii="Arial" w:hAnsi="Arial" w:cs="Arial"/>
                <w:sz w:val="16"/>
                <w:szCs w:val="16"/>
              </w:rPr>
              <w:t xml:space="preserve">(RM-25 </w:t>
            </w:r>
            <w:r w:rsidR="00FB4145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4052F2" w:rsidRPr="004052F2">
              <w:rPr>
                <w:rFonts w:ascii="Arial" w:hAnsi="Arial" w:cs="Arial"/>
                <w:sz w:val="16"/>
                <w:szCs w:val="16"/>
              </w:rPr>
              <w:t>1/2025</w:t>
            </w:r>
            <w:r w:rsidRPr="00A62B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3E0B5EC8" w14:textId="77777777" w:rsidR="00206F82" w:rsidRPr="006211B4" w:rsidRDefault="00206F82" w:rsidP="00206F82">
      <w:pPr>
        <w:rPr>
          <w:rFonts w:ascii="Arial" w:hAnsi="Arial" w:cs="Arial"/>
          <w:sz w:val="16"/>
          <w:szCs w:val="16"/>
        </w:rPr>
      </w:pPr>
    </w:p>
    <w:p w14:paraId="676D5269" w14:textId="77777777" w:rsidR="008B2347" w:rsidRPr="007E3A47" w:rsidRDefault="00206F82" w:rsidP="00206F8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 xml:space="preserve">Pursuant to the </w:t>
      </w:r>
      <w:r w:rsidRPr="007E3A47">
        <w:rPr>
          <w:rFonts w:ascii="Arial" w:hAnsi="Arial" w:cs="Arial"/>
          <w:i/>
          <w:iCs/>
          <w:sz w:val="18"/>
          <w:szCs w:val="18"/>
        </w:rPr>
        <w:t>Virginia Public Records Act</w:t>
      </w:r>
      <w:r w:rsidRPr="007E3A47">
        <w:rPr>
          <w:rFonts w:ascii="Arial" w:hAnsi="Arial" w:cs="Arial"/>
          <w:sz w:val="18"/>
          <w:szCs w:val="18"/>
        </w:rPr>
        <w:t xml:space="preserve"> </w:t>
      </w:r>
      <w:r w:rsidR="006A279B" w:rsidRPr="007E3A47">
        <w:rPr>
          <w:rFonts w:ascii="Arial" w:hAnsi="Arial" w:cs="Arial"/>
          <w:sz w:val="18"/>
          <w:szCs w:val="18"/>
        </w:rPr>
        <w:t xml:space="preserve">(VPRA) </w:t>
      </w:r>
      <w:r w:rsidRPr="007E3A47">
        <w:rPr>
          <w:rFonts w:ascii="Arial" w:hAnsi="Arial" w:cs="Arial"/>
          <w:sz w:val="18"/>
          <w:szCs w:val="18"/>
        </w:rPr>
        <w:t xml:space="preserve">of the </w:t>
      </w:r>
      <w:r w:rsidRPr="007E3A47">
        <w:rPr>
          <w:rFonts w:ascii="Arial" w:hAnsi="Arial" w:cs="Arial"/>
          <w:i/>
          <w:iCs/>
          <w:sz w:val="18"/>
          <w:szCs w:val="18"/>
        </w:rPr>
        <w:t xml:space="preserve">Code of </w:t>
      </w:r>
      <w:smartTag w:uri="urn:schemas-microsoft-com:office:smarttags" w:element="place">
        <w:smartTag w:uri="urn:schemas-microsoft-com:office:smarttags" w:element="State">
          <w:r w:rsidRPr="007E3A47">
            <w:rPr>
              <w:rFonts w:ascii="Arial" w:hAnsi="Arial" w:cs="Arial"/>
              <w:i/>
              <w:iCs/>
              <w:sz w:val="18"/>
              <w:szCs w:val="18"/>
            </w:rPr>
            <w:t>Virginia</w:t>
          </w:r>
        </w:smartTag>
      </w:smartTag>
      <w:r w:rsidRPr="007E3A47">
        <w:rPr>
          <w:rFonts w:ascii="Arial" w:hAnsi="Arial" w:cs="Arial"/>
          <w:i/>
          <w:iCs/>
          <w:sz w:val="18"/>
          <w:szCs w:val="18"/>
        </w:rPr>
        <w:t xml:space="preserve"> (</w:t>
      </w:r>
      <w:r w:rsidRPr="007E3A47">
        <w:rPr>
          <w:rFonts w:ascii="Arial" w:hAnsi="Arial" w:cs="Arial"/>
          <w:sz w:val="18"/>
          <w:szCs w:val="18"/>
        </w:rPr>
        <w:t xml:space="preserve">§42.1-76 </w:t>
      </w:r>
      <w:r w:rsidRPr="007E3A47">
        <w:rPr>
          <w:rFonts w:ascii="Arial" w:hAnsi="Arial" w:cs="Arial"/>
          <w:i/>
          <w:iCs/>
          <w:sz w:val="18"/>
          <w:szCs w:val="18"/>
        </w:rPr>
        <w:t>et. seq.)</w:t>
      </w:r>
      <w:r w:rsidRPr="007E3A47">
        <w:rPr>
          <w:rFonts w:ascii="Arial" w:hAnsi="Arial" w:cs="Arial"/>
          <w:sz w:val="18"/>
          <w:szCs w:val="18"/>
        </w:rPr>
        <w:t>, the responsibilities of a designated Records Officer include, but are not limited to</w:t>
      </w:r>
      <w:r w:rsidR="008B2347" w:rsidRPr="007E3A47">
        <w:rPr>
          <w:rFonts w:ascii="Arial" w:hAnsi="Arial" w:cs="Arial"/>
          <w:sz w:val="18"/>
          <w:szCs w:val="18"/>
        </w:rPr>
        <w:t>:</w:t>
      </w:r>
    </w:p>
    <w:p w14:paraId="553FF7AC" w14:textId="28E09204" w:rsidR="00206F82" w:rsidRPr="007E3A47" w:rsidRDefault="008B2347" w:rsidP="00206F8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 xml:space="preserve"> </w:t>
      </w:r>
      <w:r w:rsidR="00DA31DA" w:rsidRPr="007E3A47">
        <w:rPr>
          <w:rFonts w:ascii="Arial" w:hAnsi="Arial" w:cs="Arial"/>
          <w:sz w:val="18"/>
          <w:szCs w:val="18"/>
        </w:rPr>
        <w:t xml:space="preserve"> (NB: “Agency” </w:t>
      </w:r>
      <w:r w:rsidR="00F86B3D" w:rsidRPr="007E3A47">
        <w:rPr>
          <w:rFonts w:ascii="Arial" w:hAnsi="Arial" w:cs="Arial"/>
          <w:sz w:val="18"/>
          <w:szCs w:val="18"/>
        </w:rPr>
        <w:t>means</w:t>
      </w:r>
      <w:r w:rsidR="00DA31DA" w:rsidRPr="007E3A47">
        <w:rPr>
          <w:rFonts w:ascii="Arial" w:hAnsi="Arial" w:cs="Arial"/>
          <w:sz w:val="18"/>
          <w:szCs w:val="18"/>
        </w:rPr>
        <w:t xml:space="preserve"> </w:t>
      </w:r>
      <w:r w:rsidR="00BA4D0E" w:rsidRPr="007E3A47">
        <w:rPr>
          <w:rFonts w:ascii="Arial" w:hAnsi="Arial" w:cs="Arial"/>
          <w:sz w:val="18"/>
          <w:szCs w:val="18"/>
        </w:rPr>
        <w:t>State Agency, Loca</w:t>
      </w:r>
      <w:r w:rsidR="00816B11" w:rsidRPr="007E3A47">
        <w:rPr>
          <w:rFonts w:ascii="Arial" w:hAnsi="Arial" w:cs="Arial"/>
          <w:sz w:val="18"/>
          <w:szCs w:val="18"/>
        </w:rPr>
        <w:t>lity</w:t>
      </w:r>
      <w:r w:rsidR="00BA4D0E" w:rsidRPr="007E3A47">
        <w:rPr>
          <w:rFonts w:ascii="Arial" w:hAnsi="Arial" w:cs="Arial"/>
          <w:sz w:val="18"/>
          <w:szCs w:val="18"/>
        </w:rPr>
        <w:t xml:space="preserve">, </w:t>
      </w:r>
      <w:r w:rsidR="00F86B3D" w:rsidRPr="007E3A47">
        <w:rPr>
          <w:rFonts w:ascii="Arial" w:hAnsi="Arial" w:cs="Arial"/>
          <w:sz w:val="18"/>
          <w:szCs w:val="18"/>
        </w:rPr>
        <w:t>or</w:t>
      </w:r>
      <w:r w:rsidR="00BA4D0E" w:rsidRPr="007E3A47">
        <w:rPr>
          <w:rFonts w:ascii="Arial" w:hAnsi="Arial" w:cs="Arial"/>
          <w:sz w:val="18"/>
          <w:szCs w:val="18"/>
        </w:rPr>
        <w:t xml:space="preserve"> </w:t>
      </w:r>
      <w:r w:rsidR="00C80193" w:rsidRPr="007E3A47">
        <w:rPr>
          <w:rFonts w:ascii="Arial" w:hAnsi="Arial" w:cs="Arial"/>
          <w:sz w:val="18"/>
          <w:szCs w:val="18"/>
        </w:rPr>
        <w:t>Local/</w:t>
      </w:r>
      <w:r w:rsidR="00BA4D0E" w:rsidRPr="007E3A47">
        <w:rPr>
          <w:rFonts w:ascii="Arial" w:hAnsi="Arial" w:cs="Arial"/>
          <w:sz w:val="18"/>
          <w:szCs w:val="18"/>
        </w:rPr>
        <w:t>Regional Authority/Entity)</w:t>
      </w:r>
    </w:p>
    <w:p w14:paraId="120D533C" w14:textId="2080EC08" w:rsidR="00B37CA2" w:rsidRPr="007E3A47" w:rsidRDefault="00B37CA2" w:rsidP="00B37CA2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>Complete and return</w:t>
      </w:r>
      <w:r w:rsidR="00303E6E" w:rsidRPr="007E3A47">
        <w:rPr>
          <w:rFonts w:ascii="Arial" w:hAnsi="Arial" w:cs="Arial"/>
          <w:sz w:val="18"/>
          <w:szCs w:val="18"/>
        </w:rPr>
        <w:t xml:space="preserve"> by mail</w:t>
      </w:r>
      <w:r w:rsidR="006A279B" w:rsidRPr="007E3A47">
        <w:rPr>
          <w:rFonts w:ascii="Arial" w:hAnsi="Arial" w:cs="Arial"/>
          <w:sz w:val="18"/>
          <w:szCs w:val="18"/>
        </w:rPr>
        <w:t xml:space="preserve"> or </w:t>
      </w:r>
      <w:r w:rsidR="00984D7A" w:rsidRPr="007E3A47">
        <w:rPr>
          <w:rFonts w:ascii="Arial" w:hAnsi="Arial" w:cs="Arial"/>
          <w:sz w:val="18"/>
          <w:szCs w:val="18"/>
        </w:rPr>
        <w:t xml:space="preserve">other </w:t>
      </w:r>
      <w:r w:rsidR="006A279B" w:rsidRPr="007E3A47">
        <w:rPr>
          <w:rFonts w:ascii="Arial" w:hAnsi="Arial" w:cs="Arial"/>
          <w:sz w:val="18"/>
          <w:szCs w:val="18"/>
        </w:rPr>
        <w:t>delivery</w:t>
      </w:r>
      <w:r w:rsidRPr="007E3A47">
        <w:rPr>
          <w:rFonts w:ascii="Arial" w:hAnsi="Arial" w:cs="Arial"/>
          <w:sz w:val="18"/>
          <w:szCs w:val="18"/>
        </w:rPr>
        <w:t xml:space="preserve"> a</w:t>
      </w:r>
      <w:r w:rsidR="006A279B" w:rsidRPr="007E3A47">
        <w:rPr>
          <w:rFonts w:ascii="Arial" w:hAnsi="Arial" w:cs="Arial"/>
          <w:sz w:val="18"/>
          <w:szCs w:val="18"/>
        </w:rPr>
        <w:t xml:space="preserve">n original, </w:t>
      </w:r>
      <w:r w:rsidR="00115380" w:rsidRPr="007E3A47">
        <w:rPr>
          <w:rFonts w:ascii="Arial" w:hAnsi="Arial" w:cs="Arial"/>
          <w:sz w:val="18"/>
          <w:szCs w:val="18"/>
        </w:rPr>
        <w:t xml:space="preserve">type-written, </w:t>
      </w:r>
      <w:r w:rsidR="000B31AC" w:rsidRPr="007E3A47">
        <w:rPr>
          <w:rFonts w:ascii="Arial" w:hAnsi="Arial" w:cs="Arial"/>
          <w:sz w:val="18"/>
          <w:szCs w:val="18"/>
        </w:rPr>
        <w:t xml:space="preserve">and </w:t>
      </w:r>
      <w:r w:rsidR="006A279B" w:rsidRPr="007E3A47">
        <w:rPr>
          <w:rFonts w:ascii="Arial" w:hAnsi="Arial" w:cs="Arial"/>
          <w:sz w:val="18"/>
          <w:szCs w:val="18"/>
        </w:rPr>
        <w:t>signed</w:t>
      </w:r>
      <w:r w:rsidRPr="007E3A47">
        <w:rPr>
          <w:rFonts w:ascii="Arial" w:hAnsi="Arial" w:cs="Arial"/>
          <w:sz w:val="18"/>
          <w:szCs w:val="18"/>
        </w:rPr>
        <w:t xml:space="preserve"> </w:t>
      </w:r>
      <w:r w:rsidRPr="007E3A47">
        <w:rPr>
          <w:rFonts w:ascii="Arial" w:hAnsi="Arial" w:cs="Arial"/>
          <w:smallCaps/>
          <w:sz w:val="18"/>
          <w:szCs w:val="18"/>
        </w:rPr>
        <w:t>Records Officer Designation and Responsibilities</w:t>
      </w:r>
      <w:r w:rsidRPr="007E3A47">
        <w:rPr>
          <w:rFonts w:ascii="Arial" w:hAnsi="Arial" w:cs="Arial"/>
          <w:sz w:val="18"/>
          <w:szCs w:val="18"/>
        </w:rPr>
        <w:t xml:space="preserve"> (RM-25</w:t>
      </w:r>
      <w:r w:rsidR="00D17777" w:rsidRPr="007E3A47">
        <w:rPr>
          <w:rFonts w:ascii="Arial" w:hAnsi="Arial" w:cs="Arial"/>
          <w:sz w:val="18"/>
          <w:szCs w:val="18"/>
        </w:rPr>
        <w:t>)</w:t>
      </w:r>
      <w:r w:rsidR="00E54B25" w:rsidRPr="007E3A47">
        <w:rPr>
          <w:rFonts w:ascii="Arial" w:hAnsi="Arial" w:cs="Arial"/>
          <w:sz w:val="18"/>
          <w:szCs w:val="18"/>
        </w:rPr>
        <w:t xml:space="preserve"> Form</w:t>
      </w:r>
      <w:r w:rsidRPr="007E3A47">
        <w:rPr>
          <w:rFonts w:ascii="Arial" w:hAnsi="Arial" w:cs="Arial"/>
          <w:sz w:val="18"/>
          <w:szCs w:val="18"/>
        </w:rPr>
        <w:t xml:space="preserve"> to </w:t>
      </w:r>
      <w:r w:rsidR="006A279B" w:rsidRPr="007E3A47">
        <w:rPr>
          <w:rFonts w:ascii="Arial" w:hAnsi="Arial" w:cs="Arial"/>
          <w:sz w:val="18"/>
          <w:szCs w:val="18"/>
        </w:rPr>
        <w:t>t</w:t>
      </w:r>
      <w:r w:rsidRPr="007E3A47">
        <w:rPr>
          <w:rFonts w:ascii="Arial" w:hAnsi="Arial" w:cs="Arial"/>
          <w:sz w:val="18"/>
          <w:szCs w:val="18"/>
        </w:rPr>
        <w:t>he Library of Virginia.</w:t>
      </w:r>
    </w:p>
    <w:p w14:paraId="243EDECB" w14:textId="67D3D1D4" w:rsidR="00206F82" w:rsidRPr="007E3A47" w:rsidRDefault="00035014" w:rsidP="0003501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>Develop</w:t>
      </w:r>
      <w:r w:rsidR="00206F82" w:rsidRPr="007E3A47">
        <w:rPr>
          <w:rFonts w:ascii="Arial" w:hAnsi="Arial" w:cs="Arial"/>
          <w:sz w:val="18"/>
          <w:szCs w:val="18"/>
        </w:rPr>
        <w:t xml:space="preserve"> and implement </w:t>
      </w:r>
      <w:r w:rsidR="000F4FC5" w:rsidRPr="007E3A47">
        <w:rPr>
          <w:rFonts w:ascii="Arial" w:hAnsi="Arial" w:cs="Arial"/>
          <w:sz w:val="18"/>
          <w:szCs w:val="18"/>
        </w:rPr>
        <w:t>a</w:t>
      </w:r>
      <w:r w:rsidR="00BA4D0E" w:rsidRPr="007E3A47">
        <w:rPr>
          <w:rFonts w:ascii="Arial" w:hAnsi="Arial" w:cs="Arial"/>
          <w:sz w:val="18"/>
          <w:szCs w:val="18"/>
        </w:rPr>
        <w:t xml:space="preserve"> </w:t>
      </w:r>
      <w:r w:rsidR="00206F82" w:rsidRPr="007E3A47">
        <w:rPr>
          <w:rFonts w:ascii="Arial" w:hAnsi="Arial" w:cs="Arial"/>
          <w:sz w:val="18"/>
          <w:szCs w:val="18"/>
        </w:rPr>
        <w:t xml:space="preserve">records management program based on </w:t>
      </w:r>
      <w:r w:rsidR="00A72F4D" w:rsidRPr="007E3A47">
        <w:rPr>
          <w:rFonts w:ascii="Arial" w:hAnsi="Arial" w:cs="Arial"/>
          <w:sz w:val="18"/>
          <w:szCs w:val="18"/>
        </w:rPr>
        <w:t xml:space="preserve">best practices </w:t>
      </w:r>
      <w:r w:rsidR="00206F82" w:rsidRPr="007E3A47">
        <w:rPr>
          <w:rFonts w:ascii="Arial" w:hAnsi="Arial" w:cs="Arial"/>
          <w:sz w:val="18"/>
          <w:szCs w:val="18"/>
        </w:rPr>
        <w:t xml:space="preserve">and procedures </w:t>
      </w:r>
      <w:r w:rsidR="000F4FC5" w:rsidRPr="007E3A47">
        <w:rPr>
          <w:rFonts w:ascii="Arial" w:hAnsi="Arial" w:cs="Arial"/>
          <w:sz w:val="18"/>
          <w:szCs w:val="18"/>
        </w:rPr>
        <w:t>promulgated</w:t>
      </w:r>
      <w:r w:rsidR="00206F82" w:rsidRPr="007E3A47">
        <w:rPr>
          <w:rFonts w:ascii="Arial" w:hAnsi="Arial" w:cs="Arial"/>
          <w:sz w:val="18"/>
          <w:szCs w:val="18"/>
        </w:rPr>
        <w:t xml:space="preserve"> by the </w:t>
      </w:r>
      <w:r w:rsidR="00D17777" w:rsidRPr="007E3A47">
        <w:rPr>
          <w:rFonts w:ascii="Arial" w:hAnsi="Arial" w:cs="Arial"/>
          <w:sz w:val="18"/>
          <w:szCs w:val="18"/>
        </w:rPr>
        <w:t xml:space="preserve">Government Records Services </w:t>
      </w:r>
      <w:r w:rsidR="00206F82" w:rsidRPr="007E3A47">
        <w:rPr>
          <w:rFonts w:ascii="Arial" w:hAnsi="Arial" w:cs="Arial"/>
          <w:sz w:val="18"/>
          <w:szCs w:val="18"/>
        </w:rPr>
        <w:t xml:space="preserve">Division of </w:t>
      </w:r>
      <w:r w:rsidR="00F42B14">
        <w:rPr>
          <w:rFonts w:ascii="Arial" w:hAnsi="Arial" w:cs="Arial"/>
          <w:sz w:val="18"/>
          <w:szCs w:val="18"/>
        </w:rPr>
        <w:t>T</w:t>
      </w:r>
      <w:r w:rsidR="00206F82" w:rsidRPr="007E3A47">
        <w:rPr>
          <w:rFonts w:ascii="Arial" w:hAnsi="Arial" w:cs="Arial"/>
          <w:sz w:val="18"/>
          <w:szCs w:val="18"/>
        </w:rPr>
        <w:t>he Library of Virginia</w:t>
      </w:r>
      <w:r w:rsidR="00D17777" w:rsidRPr="007E3A47">
        <w:rPr>
          <w:rFonts w:ascii="Arial" w:hAnsi="Arial" w:cs="Arial"/>
          <w:sz w:val="18"/>
          <w:szCs w:val="18"/>
        </w:rPr>
        <w:t xml:space="preserve"> (LVA)</w:t>
      </w:r>
      <w:r w:rsidR="00206F82" w:rsidRPr="007E3A47">
        <w:rPr>
          <w:rFonts w:ascii="Arial" w:hAnsi="Arial" w:cs="Arial"/>
          <w:sz w:val="18"/>
          <w:szCs w:val="18"/>
        </w:rPr>
        <w:t>.</w:t>
      </w:r>
    </w:p>
    <w:p w14:paraId="1AF5DBDA" w14:textId="3153B5DC" w:rsidR="00206F82" w:rsidRPr="007E3A47" w:rsidRDefault="00206F82" w:rsidP="0003501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>Provide training</w:t>
      </w:r>
      <w:r w:rsidR="00984D7A" w:rsidRPr="007E3A47">
        <w:rPr>
          <w:rFonts w:ascii="Arial" w:hAnsi="Arial" w:cs="Arial"/>
          <w:sz w:val="18"/>
          <w:szCs w:val="18"/>
        </w:rPr>
        <w:t xml:space="preserve"> to appropriate staff</w:t>
      </w:r>
      <w:r w:rsidRPr="007E3A47">
        <w:rPr>
          <w:rFonts w:ascii="Arial" w:hAnsi="Arial" w:cs="Arial"/>
          <w:sz w:val="18"/>
          <w:szCs w:val="18"/>
        </w:rPr>
        <w:t xml:space="preserve"> </w:t>
      </w:r>
      <w:r w:rsidR="00984D7A" w:rsidRPr="007E3A47">
        <w:rPr>
          <w:rFonts w:ascii="Arial" w:hAnsi="Arial" w:cs="Arial"/>
          <w:sz w:val="18"/>
          <w:szCs w:val="18"/>
        </w:rPr>
        <w:t>o</w:t>
      </w:r>
      <w:r w:rsidRPr="007E3A47">
        <w:rPr>
          <w:rFonts w:ascii="Arial" w:hAnsi="Arial" w:cs="Arial"/>
          <w:sz w:val="18"/>
          <w:szCs w:val="18"/>
        </w:rPr>
        <w:t xml:space="preserve">n records management procedures, </w:t>
      </w:r>
      <w:r w:rsidR="00A72F4D" w:rsidRPr="007E3A47">
        <w:rPr>
          <w:rFonts w:ascii="Arial" w:hAnsi="Arial" w:cs="Arial"/>
          <w:sz w:val="18"/>
          <w:szCs w:val="18"/>
        </w:rPr>
        <w:t>practices,</w:t>
      </w:r>
      <w:r w:rsidRPr="007E3A47">
        <w:rPr>
          <w:rFonts w:ascii="Arial" w:hAnsi="Arial" w:cs="Arial"/>
          <w:sz w:val="18"/>
          <w:szCs w:val="18"/>
        </w:rPr>
        <w:t xml:space="preserve"> and use of ap</w:t>
      </w:r>
      <w:r w:rsidR="00C86DE7" w:rsidRPr="007E3A47">
        <w:rPr>
          <w:rFonts w:ascii="Arial" w:hAnsi="Arial" w:cs="Arial"/>
          <w:sz w:val="18"/>
          <w:szCs w:val="18"/>
        </w:rPr>
        <w:t xml:space="preserve">propriate forms, as necessary. </w:t>
      </w:r>
      <w:r w:rsidR="00BA4D0E" w:rsidRPr="007E3A47">
        <w:rPr>
          <w:rFonts w:ascii="Arial" w:hAnsi="Arial" w:cs="Arial"/>
          <w:sz w:val="18"/>
          <w:szCs w:val="18"/>
        </w:rPr>
        <w:t>As needed, collaborate</w:t>
      </w:r>
      <w:r w:rsidRPr="007E3A47">
        <w:rPr>
          <w:rFonts w:ascii="Arial" w:hAnsi="Arial" w:cs="Arial"/>
          <w:sz w:val="18"/>
          <w:szCs w:val="18"/>
        </w:rPr>
        <w:t xml:space="preserve"> with </w:t>
      </w:r>
      <w:r w:rsidR="00F42B14">
        <w:rPr>
          <w:rFonts w:ascii="Arial" w:hAnsi="Arial" w:cs="Arial"/>
          <w:sz w:val="18"/>
          <w:szCs w:val="18"/>
        </w:rPr>
        <w:t>internally designated r</w:t>
      </w:r>
      <w:r w:rsidRPr="007E3A47">
        <w:rPr>
          <w:rFonts w:ascii="Arial" w:hAnsi="Arial" w:cs="Arial"/>
          <w:sz w:val="18"/>
          <w:szCs w:val="18"/>
        </w:rPr>
        <w:t xml:space="preserve">ecords </w:t>
      </w:r>
      <w:r w:rsidR="00F42B14">
        <w:rPr>
          <w:rFonts w:ascii="Arial" w:hAnsi="Arial" w:cs="Arial"/>
          <w:sz w:val="18"/>
          <w:szCs w:val="18"/>
        </w:rPr>
        <w:t>c</w:t>
      </w:r>
      <w:r w:rsidRPr="007E3A47">
        <w:rPr>
          <w:rFonts w:ascii="Arial" w:hAnsi="Arial" w:cs="Arial"/>
          <w:sz w:val="18"/>
          <w:szCs w:val="18"/>
        </w:rPr>
        <w:t xml:space="preserve">oordinators </w:t>
      </w:r>
      <w:r w:rsidR="00A72F4D" w:rsidRPr="007E3A47">
        <w:rPr>
          <w:rFonts w:ascii="Arial" w:hAnsi="Arial" w:cs="Arial"/>
          <w:sz w:val="18"/>
          <w:szCs w:val="18"/>
        </w:rPr>
        <w:t>to</w:t>
      </w:r>
      <w:r w:rsidRPr="007E3A47">
        <w:rPr>
          <w:rFonts w:ascii="Arial" w:hAnsi="Arial" w:cs="Arial"/>
          <w:sz w:val="18"/>
          <w:szCs w:val="18"/>
        </w:rPr>
        <w:t xml:space="preserve"> </w:t>
      </w:r>
      <w:r w:rsidR="00BE184B" w:rsidRPr="007E3A47">
        <w:rPr>
          <w:rFonts w:ascii="Arial" w:hAnsi="Arial" w:cs="Arial"/>
          <w:sz w:val="18"/>
          <w:szCs w:val="18"/>
        </w:rPr>
        <w:t xml:space="preserve">help </w:t>
      </w:r>
      <w:r w:rsidRPr="007E3A47">
        <w:rPr>
          <w:rFonts w:ascii="Arial" w:hAnsi="Arial" w:cs="Arial"/>
          <w:sz w:val="18"/>
          <w:szCs w:val="18"/>
        </w:rPr>
        <w:t xml:space="preserve">maintain </w:t>
      </w:r>
      <w:r w:rsidR="00BA4D0E" w:rsidRPr="007E3A47">
        <w:rPr>
          <w:rFonts w:ascii="Arial" w:hAnsi="Arial" w:cs="Arial"/>
          <w:sz w:val="18"/>
          <w:szCs w:val="18"/>
        </w:rPr>
        <w:t>a</w:t>
      </w:r>
      <w:r w:rsidR="00BE184B" w:rsidRPr="007E3A47">
        <w:rPr>
          <w:rFonts w:ascii="Arial" w:hAnsi="Arial" w:cs="Arial"/>
          <w:sz w:val="18"/>
          <w:szCs w:val="18"/>
        </w:rPr>
        <w:t>n effective</w:t>
      </w:r>
      <w:r w:rsidR="00BA4D0E" w:rsidRPr="007E3A47">
        <w:rPr>
          <w:rFonts w:ascii="Arial" w:hAnsi="Arial" w:cs="Arial"/>
          <w:sz w:val="18"/>
          <w:szCs w:val="18"/>
        </w:rPr>
        <w:t xml:space="preserve"> </w:t>
      </w:r>
      <w:r w:rsidRPr="007E3A47">
        <w:rPr>
          <w:rFonts w:ascii="Arial" w:hAnsi="Arial" w:cs="Arial"/>
          <w:sz w:val="18"/>
          <w:szCs w:val="18"/>
        </w:rPr>
        <w:t>records management program.</w:t>
      </w:r>
    </w:p>
    <w:p w14:paraId="65000652" w14:textId="099DC6D9" w:rsidR="00206F82" w:rsidRPr="007E3A47" w:rsidRDefault="00206F82" w:rsidP="0003501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>Distribute LV</w:t>
      </w:r>
      <w:r w:rsidR="00F42B14">
        <w:rPr>
          <w:rFonts w:ascii="Arial" w:hAnsi="Arial" w:cs="Arial"/>
          <w:sz w:val="18"/>
          <w:szCs w:val="18"/>
        </w:rPr>
        <w:t>A</w:t>
      </w:r>
      <w:r w:rsidRPr="007E3A47">
        <w:rPr>
          <w:rFonts w:ascii="Arial" w:hAnsi="Arial" w:cs="Arial"/>
          <w:sz w:val="18"/>
          <w:szCs w:val="18"/>
        </w:rPr>
        <w:t xml:space="preserve">-approved </w:t>
      </w:r>
      <w:r w:rsidR="00C86DE7" w:rsidRPr="007E3A47">
        <w:rPr>
          <w:rFonts w:ascii="Arial" w:hAnsi="Arial" w:cs="Arial"/>
          <w:smallCaps/>
          <w:sz w:val="18"/>
          <w:szCs w:val="18"/>
        </w:rPr>
        <w:t>Records Retention and Disposition Schedule</w:t>
      </w:r>
      <w:r w:rsidR="00C86DE7" w:rsidRPr="007E3A47">
        <w:rPr>
          <w:rFonts w:ascii="Arial" w:hAnsi="Arial" w:cs="Arial"/>
          <w:sz w:val="18"/>
          <w:szCs w:val="18"/>
        </w:rPr>
        <w:t xml:space="preserve"> </w:t>
      </w:r>
      <w:r w:rsidR="002B5435" w:rsidRPr="007E3A47">
        <w:rPr>
          <w:rFonts w:ascii="Arial" w:hAnsi="Arial" w:cs="Arial"/>
          <w:sz w:val="18"/>
          <w:szCs w:val="18"/>
        </w:rPr>
        <w:t>information to appropriate staff members</w:t>
      </w:r>
      <w:r w:rsidRPr="007E3A47">
        <w:rPr>
          <w:rFonts w:ascii="Arial" w:hAnsi="Arial" w:cs="Arial"/>
          <w:sz w:val="18"/>
          <w:szCs w:val="18"/>
        </w:rPr>
        <w:t xml:space="preserve">. Assist staff in surveying records that are unique to the agency in order to </w:t>
      </w:r>
      <w:r w:rsidR="00984D7A" w:rsidRPr="007E3A47">
        <w:rPr>
          <w:rFonts w:ascii="Arial" w:hAnsi="Arial" w:cs="Arial"/>
          <w:sz w:val="18"/>
          <w:szCs w:val="18"/>
        </w:rPr>
        <w:t>help the L</w:t>
      </w:r>
      <w:r w:rsidR="00F42B14">
        <w:rPr>
          <w:rFonts w:ascii="Arial" w:hAnsi="Arial" w:cs="Arial"/>
          <w:sz w:val="18"/>
          <w:szCs w:val="18"/>
        </w:rPr>
        <w:t>VA</w:t>
      </w:r>
      <w:r w:rsidR="00984D7A" w:rsidRPr="007E3A47">
        <w:rPr>
          <w:rFonts w:ascii="Arial" w:hAnsi="Arial" w:cs="Arial"/>
          <w:sz w:val="18"/>
          <w:szCs w:val="18"/>
        </w:rPr>
        <w:t xml:space="preserve"> </w:t>
      </w:r>
      <w:r w:rsidR="00BA4D0E" w:rsidRPr="007E3A47">
        <w:rPr>
          <w:rFonts w:ascii="Arial" w:hAnsi="Arial" w:cs="Arial"/>
          <w:sz w:val="18"/>
          <w:szCs w:val="18"/>
        </w:rPr>
        <w:t xml:space="preserve">develop </w:t>
      </w:r>
      <w:r w:rsidRPr="007E3A47">
        <w:rPr>
          <w:rFonts w:ascii="Arial" w:hAnsi="Arial" w:cs="Arial"/>
          <w:sz w:val="18"/>
          <w:szCs w:val="18"/>
        </w:rPr>
        <w:t xml:space="preserve">and implement accurate </w:t>
      </w:r>
      <w:r w:rsidR="00C86DE7" w:rsidRPr="007E3A47">
        <w:rPr>
          <w:rFonts w:ascii="Arial" w:hAnsi="Arial" w:cs="Arial"/>
          <w:smallCaps/>
          <w:sz w:val="18"/>
          <w:szCs w:val="18"/>
        </w:rPr>
        <w:t>Records Retention and Disposition Schedules</w:t>
      </w:r>
      <w:r w:rsidRPr="007E3A47">
        <w:rPr>
          <w:rFonts w:ascii="Arial" w:hAnsi="Arial" w:cs="Arial"/>
          <w:sz w:val="18"/>
          <w:szCs w:val="18"/>
        </w:rPr>
        <w:t>.</w:t>
      </w:r>
    </w:p>
    <w:p w14:paraId="4CFF669C" w14:textId="7C604550" w:rsidR="00206F82" w:rsidRPr="007E3A47" w:rsidRDefault="001A6A16" w:rsidP="0003501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>Coordinate the destruction of non-permanent</w:t>
      </w:r>
      <w:r w:rsidR="000B31AC" w:rsidRPr="007E3A47">
        <w:rPr>
          <w:rFonts w:ascii="Arial" w:hAnsi="Arial" w:cs="Arial"/>
          <w:sz w:val="18"/>
          <w:szCs w:val="18"/>
        </w:rPr>
        <w:t xml:space="preserve"> records</w:t>
      </w:r>
      <w:r w:rsidRPr="007E3A47">
        <w:rPr>
          <w:rFonts w:ascii="Arial" w:hAnsi="Arial" w:cs="Arial"/>
          <w:sz w:val="18"/>
          <w:szCs w:val="18"/>
        </w:rPr>
        <w:t xml:space="preserve"> </w:t>
      </w:r>
      <w:r w:rsidR="00206F82" w:rsidRPr="007E3A47">
        <w:rPr>
          <w:rFonts w:ascii="Arial" w:hAnsi="Arial" w:cs="Arial"/>
          <w:sz w:val="18"/>
          <w:szCs w:val="18"/>
        </w:rPr>
        <w:t xml:space="preserve">in accordance with </w:t>
      </w:r>
      <w:r w:rsidR="00BA4D0E" w:rsidRPr="007E3A47">
        <w:rPr>
          <w:rFonts w:ascii="Arial" w:hAnsi="Arial" w:cs="Arial"/>
          <w:sz w:val="18"/>
          <w:szCs w:val="18"/>
        </w:rPr>
        <w:t xml:space="preserve">applicable </w:t>
      </w:r>
      <w:r w:rsidR="002B5435" w:rsidRPr="007E3A47">
        <w:rPr>
          <w:rFonts w:ascii="Arial" w:hAnsi="Arial" w:cs="Arial"/>
          <w:smallCaps/>
          <w:sz w:val="18"/>
          <w:szCs w:val="18"/>
        </w:rPr>
        <w:t>Records Retention and Disposition Schedules</w:t>
      </w:r>
      <w:r w:rsidR="00206F82" w:rsidRPr="007E3A47">
        <w:rPr>
          <w:rFonts w:ascii="Arial" w:hAnsi="Arial" w:cs="Arial"/>
          <w:sz w:val="18"/>
          <w:szCs w:val="18"/>
        </w:rPr>
        <w:t>. A</w:t>
      </w:r>
      <w:r w:rsidR="00984D7A" w:rsidRPr="007E3A47">
        <w:rPr>
          <w:rFonts w:ascii="Arial" w:hAnsi="Arial" w:cs="Arial"/>
          <w:sz w:val="18"/>
          <w:szCs w:val="18"/>
        </w:rPr>
        <w:t xml:space="preserve">uthorize </w:t>
      </w:r>
      <w:r w:rsidR="00206F82" w:rsidRPr="007E3A47">
        <w:rPr>
          <w:rFonts w:ascii="Arial" w:hAnsi="Arial" w:cs="Arial"/>
          <w:sz w:val="18"/>
          <w:szCs w:val="18"/>
        </w:rPr>
        <w:t xml:space="preserve">the accurate and timely destruction of records by completing </w:t>
      </w:r>
      <w:r w:rsidR="00FA31D9" w:rsidRPr="007E3A47">
        <w:rPr>
          <w:rFonts w:ascii="Arial" w:hAnsi="Arial" w:cs="Arial"/>
          <w:sz w:val="18"/>
          <w:szCs w:val="18"/>
        </w:rPr>
        <w:t>and/</w:t>
      </w:r>
      <w:r w:rsidR="00206F82" w:rsidRPr="007E3A47">
        <w:rPr>
          <w:rFonts w:ascii="Arial" w:hAnsi="Arial" w:cs="Arial"/>
          <w:sz w:val="18"/>
          <w:szCs w:val="18"/>
        </w:rPr>
        <w:t>or reviewing</w:t>
      </w:r>
      <w:r w:rsidR="00206F82" w:rsidRPr="007E3A47">
        <w:rPr>
          <w:rFonts w:ascii="Arial" w:hAnsi="Arial" w:cs="Arial"/>
          <w:i/>
          <w:iCs/>
          <w:sz w:val="18"/>
          <w:szCs w:val="18"/>
        </w:rPr>
        <w:t xml:space="preserve"> </w:t>
      </w:r>
      <w:r w:rsidR="00206F82" w:rsidRPr="007E3A47">
        <w:rPr>
          <w:rFonts w:ascii="Arial" w:hAnsi="Arial" w:cs="Arial"/>
          <w:iCs/>
          <w:smallCaps/>
          <w:sz w:val="18"/>
          <w:szCs w:val="18"/>
        </w:rPr>
        <w:t>Certificate(s) of Records Destruction</w:t>
      </w:r>
      <w:r w:rsidR="00B26A52" w:rsidRPr="007E3A47">
        <w:rPr>
          <w:rFonts w:ascii="Arial" w:hAnsi="Arial" w:cs="Arial"/>
          <w:sz w:val="18"/>
          <w:szCs w:val="18"/>
        </w:rPr>
        <w:t xml:space="preserve"> (RM-3</w:t>
      </w:r>
      <w:r w:rsidRPr="007E3A47">
        <w:rPr>
          <w:rFonts w:ascii="Arial" w:hAnsi="Arial" w:cs="Arial"/>
          <w:sz w:val="18"/>
          <w:szCs w:val="18"/>
        </w:rPr>
        <w:t>)</w:t>
      </w:r>
      <w:r w:rsidR="00B26A52" w:rsidRPr="007E3A47">
        <w:rPr>
          <w:rFonts w:ascii="Arial" w:hAnsi="Arial" w:cs="Arial"/>
          <w:sz w:val="18"/>
          <w:szCs w:val="18"/>
        </w:rPr>
        <w:t xml:space="preserve"> F</w:t>
      </w:r>
      <w:r w:rsidR="00206F82" w:rsidRPr="007E3A47">
        <w:rPr>
          <w:rFonts w:ascii="Arial" w:hAnsi="Arial" w:cs="Arial"/>
          <w:sz w:val="18"/>
          <w:szCs w:val="18"/>
        </w:rPr>
        <w:t>orm</w:t>
      </w:r>
      <w:r w:rsidR="00984D7A" w:rsidRPr="007E3A47">
        <w:rPr>
          <w:rFonts w:ascii="Arial" w:hAnsi="Arial" w:cs="Arial"/>
          <w:sz w:val="18"/>
          <w:szCs w:val="18"/>
        </w:rPr>
        <w:t>s</w:t>
      </w:r>
      <w:r w:rsidR="00206F82" w:rsidRPr="007E3A47">
        <w:rPr>
          <w:rFonts w:ascii="Arial" w:hAnsi="Arial" w:cs="Arial"/>
          <w:sz w:val="18"/>
          <w:szCs w:val="18"/>
        </w:rPr>
        <w:t>, pursuant to L</w:t>
      </w:r>
      <w:r w:rsidR="00F42B14">
        <w:rPr>
          <w:rFonts w:ascii="Arial" w:hAnsi="Arial" w:cs="Arial"/>
          <w:sz w:val="18"/>
          <w:szCs w:val="18"/>
        </w:rPr>
        <w:t>VA</w:t>
      </w:r>
      <w:r w:rsidR="00206F82" w:rsidRPr="007E3A47">
        <w:rPr>
          <w:rFonts w:ascii="Arial" w:hAnsi="Arial" w:cs="Arial"/>
          <w:sz w:val="18"/>
          <w:szCs w:val="18"/>
        </w:rPr>
        <w:t xml:space="preserve"> procedures.</w:t>
      </w:r>
    </w:p>
    <w:p w14:paraId="7D103AF2" w14:textId="24FCFA16" w:rsidR="00206F82" w:rsidRPr="007E3A47" w:rsidRDefault="00206F82" w:rsidP="0003501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 xml:space="preserve">Identify all </w:t>
      </w:r>
      <w:r w:rsidR="002B5435" w:rsidRPr="007E3A47">
        <w:rPr>
          <w:rFonts w:ascii="Arial" w:hAnsi="Arial" w:cs="Arial"/>
          <w:sz w:val="18"/>
          <w:szCs w:val="18"/>
        </w:rPr>
        <w:t>essential and</w:t>
      </w:r>
      <w:r w:rsidRPr="007E3A47">
        <w:rPr>
          <w:rFonts w:ascii="Arial" w:hAnsi="Arial" w:cs="Arial"/>
          <w:sz w:val="18"/>
          <w:szCs w:val="18"/>
        </w:rPr>
        <w:t xml:space="preserve"> archival records. Ensure records are properly maintained, protected</w:t>
      </w:r>
      <w:r w:rsidR="00C86DE7" w:rsidRPr="007E3A47">
        <w:rPr>
          <w:rFonts w:ascii="Arial" w:hAnsi="Arial" w:cs="Arial"/>
          <w:sz w:val="18"/>
          <w:szCs w:val="18"/>
        </w:rPr>
        <w:t>,</w:t>
      </w:r>
      <w:r w:rsidRPr="007E3A47">
        <w:rPr>
          <w:rFonts w:ascii="Arial" w:hAnsi="Arial" w:cs="Arial"/>
          <w:sz w:val="18"/>
          <w:szCs w:val="18"/>
        </w:rPr>
        <w:t xml:space="preserve"> and accessible for the length of time cited in applicable </w:t>
      </w:r>
      <w:r w:rsidR="00C86DE7" w:rsidRPr="007E3A47">
        <w:rPr>
          <w:rFonts w:ascii="Arial" w:hAnsi="Arial" w:cs="Arial"/>
          <w:smallCaps/>
          <w:sz w:val="18"/>
          <w:szCs w:val="18"/>
        </w:rPr>
        <w:t>R</w:t>
      </w:r>
      <w:r w:rsidRPr="007E3A47">
        <w:rPr>
          <w:rFonts w:ascii="Arial" w:hAnsi="Arial" w:cs="Arial"/>
          <w:smallCaps/>
          <w:sz w:val="18"/>
          <w:szCs w:val="18"/>
        </w:rPr>
        <w:t xml:space="preserve">ecords </w:t>
      </w:r>
      <w:r w:rsidR="00C86DE7" w:rsidRPr="007E3A47">
        <w:rPr>
          <w:rFonts w:ascii="Arial" w:hAnsi="Arial" w:cs="Arial"/>
          <w:smallCaps/>
          <w:sz w:val="18"/>
          <w:szCs w:val="18"/>
        </w:rPr>
        <w:t>R</w:t>
      </w:r>
      <w:r w:rsidRPr="007E3A47">
        <w:rPr>
          <w:rFonts w:ascii="Arial" w:hAnsi="Arial" w:cs="Arial"/>
          <w:smallCaps/>
          <w:sz w:val="18"/>
          <w:szCs w:val="18"/>
        </w:rPr>
        <w:t xml:space="preserve">etention and </w:t>
      </w:r>
      <w:r w:rsidR="00C86DE7" w:rsidRPr="007E3A47">
        <w:rPr>
          <w:rFonts w:ascii="Arial" w:hAnsi="Arial" w:cs="Arial"/>
          <w:smallCaps/>
          <w:sz w:val="18"/>
          <w:szCs w:val="18"/>
        </w:rPr>
        <w:t>D</w:t>
      </w:r>
      <w:r w:rsidRPr="007E3A47">
        <w:rPr>
          <w:rFonts w:ascii="Arial" w:hAnsi="Arial" w:cs="Arial"/>
          <w:smallCaps/>
          <w:sz w:val="18"/>
          <w:szCs w:val="18"/>
        </w:rPr>
        <w:t xml:space="preserve">isposition </w:t>
      </w:r>
      <w:r w:rsidR="00C86DE7" w:rsidRPr="007E3A47">
        <w:rPr>
          <w:rFonts w:ascii="Arial" w:hAnsi="Arial" w:cs="Arial"/>
          <w:smallCaps/>
          <w:sz w:val="18"/>
          <w:szCs w:val="18"/>
        </w:rPr>
        <w:t>S</w:t>
      </w:r>
      <w:r w:rsidRPr="007E3A47">
        <w:rPr>
          <w:rFonts w:ascii="Arial" w:hAnsi="Arial" w:cs="Arial"/>
          <w:smallCaps/>
          <w:sz w:val="18"/>
          <w:szCs w:val="18"/>
        </w:rPr>
        <w:t>chedule</w:t>
      </w:r>
      <w:r w:rsidR="00984D7A" w:rsidRPr="007E3A47">
        <w:rPr>
          <w:rFonts w:ascii="Arial" w:hAnsi="Arial" w:cs="Arial"/>
          <w:smallCaps/>
          <w:sz w:val="18"/>
          <w:szCs w:val="18"/>
        </w:rPr>
        <w:t>s</w:t>
      </w:r>
      <w:r w:rsidRPr="007E3A47">
        <w:rPr>
          <w:rFonts w:ascii="Arial" w:hAnsi="Arial" w:cs="Arial"/>
          <w:sz w:val="18"/>
          <w:szCs w:val="18"/>
        </w:rPr>
        <w:t>.</w:t>
      </w:r>
    </w:p>
    <w:p w14:paraId="72B252AB" w14:textId="77777777" w:rsidR="00206F82" w:rsidRPr="007E3A47" w:rsidRDefault="00206F82" w:rsidP="0003501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 xml:space="preserve">Participate in decisions concerning </w:t>
      </w:r>
      <w:r w:rsidR="002E4086" w:rsidRPr="007E3A47">
        <w:rPr>
          <w:rFonts w:ascii="Arial" w:hAnsi="Arial" w:cs="Arial"/>
          <w:sz w:val="18"/>
          <w:szCs w:val="18"/>
        </w:rPr>
        <w:t>records reformatting and/or storage</w:t>
      </w:r>
      <w:r w:rsidRPr="007E3A47">
        <w:rPr>
          <w:rFonts w:ascii="Arial" w:hAnsi="Arial" w:cs="Arial"/>
          <w:sz w:val="18"/>
          <w:szCs w:val="18"/>
        </w:rPr>
        <w:t>.</w:t>
      </w:r>
    </w:p>
    <w:p w14:paraId="3E1A5498" w14:textId="5DA81969" w:rsidR="00206F82" w:rsidRPr="007E3A47" w:rsidRDefault="00D17777" w:rsidP="0003501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>As</w:t>
      </w:r>
      <w:r w:rsidR="004705EF" w:rsidRPr="007E3A47">
        <w:rPr>
          <w:rFonts w:ascii="Arial" w:hAnsi="Arial" w:cs="Arial"/>
          <w:sz w:val="18"/>
          <w:szCs w:val="18"/>
        </w:rPr>
        <w:t xml:space="preserve"> needed, c</w:t>
      </w:r>
      <w:r w:rsidR="00206F82" w:rsidRPr="007E3A47">
        <w:rPr>
          <w:rFonts w:ascii="Arial" w:hAnsi="Arial" w:cs="Arial"/>
          <w:sz w:val="18"/>
          <w:szCs w:val="18"/>
        </w:rPr>
        <w:t xml:space="preserve">oordinate and approve the transfer of </w:t>
      </w:r>
      <w:r w:rsidR="00C2211C" w:rsidRPr="007E3A47">
        <w:rPr>
          <w:rFonts w:ascii="Arial" w:hAnsi="Arial" w:cs="Arial"/>
          <w:sz w:val="18"/>
          <w:szCs w:val="18"/>
        </w:rPr>
        <w:t xml:space="preserve">permanent, archival </w:t>
      </w:r>
      <w:r w:rsidR="00206F82" w:rsidRPr="007E3A47">
        <w:rPr>
          <w:rFonts w:ascii="Arial" w:hAnsi="Arial" w:cs="Arial"/>
          <w:sz w:val="18"/>
          <w:szCs w:val="18"/>
        </w:rPr>
        <w:t>records</w:t>
      </w:r>
      <w:r w:rsidR="001A6A16" w:rsidRPr="007E3A47">
        <w:rPr>
          <w:rFonts w:ascii="Arial" w:hAnsi="Arial" w:cs="Arial"/>
          <w:sz w:val="18"/>
          <w:szCs w:val="18"/>
        </w:rPr>
        <w:t xml:space="preserve"> </w:t>
      </w:r>
      <w:r w:rsidR="00C2211C" w:rsidRPr="007E3A47">
        <w:rPr>
          <w:rFonts w:ascii="Arial" w:hAnsi="Arial" w:cs="Arial"/>
          <w:sz w:val="18"/>
          <w:szCs w:val="18"/>
        </w:rPr>
        <w:t xml:space="preserve">using the </w:t>
      </w:r>
      <w:r w:rsidR="00C2211C" w:rsidRPr="007E3A47">
        <w:rPr>
          <w:rFonts w:ascii="Arial" w:hAnsi="Arial" w:cs="Arial"/>
          <w:iCs/>
          <w:smallCaps/>
          <w:sz w:val="18"/>
          <w:szCs w:val="18"/>
        </w:rPr>
        <w:t>Archival Transfer List and Receipt</w:t>
      </w:r>
      <w:r w:rsidR="00C2211C" w:rsidRPr="007E3A47">
        <w:rPr>
          <w:rFonts w:ascii="Arial" w:hAnsi="Arial" w:cs="Arial"/>
          <w:sz w:val="18"/>
          <w:szCs w:val="18"/>
        </w:rPr>
        <w:t xml:space="preserve"> (ARC-1</w:t>
      </w:r>
      <w:r w:rsidR="001A6A16" w:rsidRPr="007E3A47">
        <w:rPr>
          <w:rFonts w:ascii="Arial" w:hAnsi="Arial" w:cs="Arial"/>
          <w:sz w:val="18"/>
          <w:szCs w:val="18"/>
        </w:rPr>
        <w:t xml:space="preserve"> and ARC-2</w:t>
      </w:r>
      <w:r w:rsidR="002508E4" w:rsidRPr="007E3A47">
        <w:rPr>
          <w:rFonts w:ascii="Arial" w:hAnsi="Arial" w:cs="Arial"/>
          <w:sz w:val="18"/>
          <w:szCs w:val="18"/>
        </w:rPr>
        <w:t>)</w:t>
      </w:r>
      <w:r w:rsidR="00C2211C" w:rsidRPr="007E3A47">
        <w:rPr>
          <w:rFonts w:ascii="Arial" w:hAnsi="Arial" w:cs="Arial"/>
          <w:sz w:val="18"/>
          <w:szCs w:val="18"/>
        </w:rPr>
        <w:t xml:space="preserve"> Form</w:t>
      </w:r>
      <w:r w:rsidR="001A6A16" w:rsidRPr="007E3A47">
        <w:rPr>
          <w:rFonts w:ascii="Arial" w:hAnsi="Arial" w:cs="Arial"/>
          <w:sz w:val="18"/>
          <w:szCs w:val="18"/>
        </w:rPr>
        <w:t>s</w:t>
      </w:r>
      <w:r w:rsidR="00633C5A" w:rsidRPr="007E3A47">
        <w:rPr>
          <w:rFonts w:ascii="Arial" w:hAnsi="Arial" w:cs="Arial"/>
          <w:sz w:val="18"/>
          <w:szCs w:val="18"/>
        </w:rPr>
        <w:t>,</w:t>
      </w:r>
      <w:r w:rsidR="00C2211C" w:rsidRPr="007E3A47">
        <w:rPr>
          <w:rFonts w:ascii="Arial" w:hAnsi="Arial" w:cs="Arial"/>
          <w:sz w:val="18"/>
          <w:szCs w:val="18"/>
        </w:rPr>
        <w:t xml:space="preserve"> and/or non-permanent records using </w:t>
      </w:r>
      <w:r w:rsidRPr="007E3A47">
        <w:rPr>
          <w:rFonts w:ascii="Arial" w:hAnsi="Arial" w:cs="Arial"/>
          <w:sz w:val="18"/>
          <w:szCs w:val="18"/>
        </w:rPr>
        <w:t>the LVA’s online box</w:t>
      </w:r>
      <w:r w:rsidR="007E3A47">
        <w:rPr>
          <w:rFonts w:ascii="Arial" w:hAnsi="Arial" w:cs="Arial"/>
          <w:sz w:val="18"/>
          <w:szCs w:val="18"/>
        </w:rPr>
        <w:t>-</w:t>
      </w:r>
      <w:r w:rsidRPr="007E3A47">
        <w:rPr>
          <w:rFonts w:ascii="Arial" w:hAnsi="Arial" w:cs="Arial"/>
          <w:sz w:val="18"/>
          <w:szCs w:val="18"/>
        </w:rPr>
        <w:t>management system</w:t>
      </w:r>
      <w:r w:rsidR="00633C5A" w:rsidRPr="007E3A47">
        <w:rPr>
          <w:rFonts w:ascii="Arial" w:hAnsi="Arial" w:cs="Arial"/>
          <w:sz w:val="18"/>
          <w:szCs w:val="18"/>
        </w:rPr>
        <w:t>, to the Library of Virginia.</w:t>
      </w:r>
    </w:p>
    <w:p w14:paraId="132C2968" w14:textId="77777777" w:rsidR="006211B4" w:rsidRPr="007E3A47" w:rsidRDefault="00206F82" w:rsidP="00B87529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 xml:space="preserve">Coordinate the development of a </w:t>
      </w:r>
      <w:r w:rsidR="002B5435" w:rsidRPr="007E3A47">
        <w:rPr>
          <w:rFonts w:ascii="Arial" w:hAnsi="Arial" w:cs="Arial"/>
          <w:iCs/>
          <w:sz w:val="18"/>
          <w:szCs w:val="18"/>
        </w:rPr>
        <w:t>p</w:t>
      </w:r>
      <w:r w:rsidRPr="007E3A47">
        <w:rPr>
          <w:rFonts w:ascii="Arial" w:hAnsi="Arial" w:cs="Arial"/>
          <w:iCs/>
          <w:sz w:val="18"/>
          <w:szCs w:val="18"/>
        </w:rPr>
        <w:t>lan</w:t>
      </w:r>
      <w:r w:rsidRPr="007E3A47">
        <w:rPr>
          <w:rFonts w:ascii="Arial" w:hAnsi="Arial" w:cs="Arial"/>
          <w:sz w:val="18"/>
          <w:szCs w:val="18"/>
        </w:rPr>
        <w:t xml:space="preserve"> to </w:t>
      </w:r>
      <w:r w:rsidR="00BE184B" w:rsidRPr="007E3A47">
        <w:rPr>
          <w:rFonts w:ascii="Arial" w:hAnsi="Arial" w:cs="Arial"/>
          <w:sz w:val="18"/>
          <w:szCs w:val="18"/>
        </w:rPr>
        <w:t xml:space="preserve">help </w:t>
      </w:r>
      <w:r w:rsidRPr="007E3A47">
        <w:rPr>
          <w:rFonts w:ascii="Arial" w:hAnsi="Arial" w:cs="Arial"/>
          <w:sz w:val="18"/>
          <w:szCs w:val="18"/>
        </w:rPr>
        <w:t>ensure the protection</w:t>
      </w:r>
      <w:r w:rsidR="00D963C6" w:rsidRPr="007E3A47">
        <w:rPr>
          <w:rFonts w:ascii="Arial" w:hAnsi="Arial" w:cs="Arial"/>
          <w:sz w:val="18"/>
          <w:szCs w:val="18"/>
        </w:rPr>
        <w:t xml:space="preserve"> / recovery</w:t>
      </w:r>
      <w:r w:rsidRPr="007E3A47">
        <w:rPr>
          <w:rFonts w:ascii="Arial" w:hAnsi="Arial" w:cs="Arial"/>
          <w:sz w:val="18"/>
          <w:szCs w:val="18"/>
        </w:rPr>
        <w:t xml:space="preserve"> of records in the event of a disaster</w:t>
      </w:r>
      <w:r w:rsidR="002B5435" w:rsidRPr="007E3A47">
        <w:rPr>
          <w:rFonts w:ascii="Arial" w:hAnsi="Arial" w:cs="Arial"/>
          <w:sz w:val="18"/>
          <w:szCs w:val="18"/>
        </w:rPr>
        <w:t xml:space="preserve"> or any other unplanned incident</w:t>
      </w:r>
      <w:r w:rsidRPr="007E3A47">
        <w:rPr>
          <w:rFonts w:ascii="Arial" w:hAnsi="Arial" w:cs="Arial"/>
          <w:sz w:val="18"/>
          <w:szCs w:val="18"/>
        </w:rPr>
        <w:t>.</w:t>
      </w:r>
      <w:r w:rsidR="006211B4" w:rsidRPr="007E3A47">
        <w:rPr>
          <w:rFonts w:ascii="Arial" w:hAnsi="Arial" w:cs="Arial"/>
          <w:sz w:val="18"/>
          <w:szCs w:val="18"/>
        </w:rPr>
        <w:t xml:space="preserve"> </w:t>
      </w:r>
    </w:p>
    <w:p w14:paraId="203D3A9F" w14:textId="124A1A03" w:rsidR="00E13D3E" w:rsidRPr="007E3A47" w:rsidRDefault="006211B4" w:rsidP="00DE6AE0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E3A47">
        <w:rPr>
          <w:rFonts w:ascii="Arial" w:hAnsi="Arial" w:cs="Arial"/>
          <w:sz w:val="18"/>
          <w:szCs w:val="18"/>
        </w:rPr>
        <w:t xml:space="preserve">Receive </w:t>
      </w:r>
      <w:r w:rsidR="00E13D3E" w:rsidRPr="007E3A47">
        <w:rPr>
          <w:rFonts w:ascii="Arial" w:hAnsi="Arial" w:cs="Arial"/>
          <w:sz w:val="18"/>
          <w:szCs w:val="18"/>
        </w:rPr>
        <w:t xml:space="preserve">and disseminate </w:t>
      </w:r>
      <w:r w:rsidRPr="007E3A47">
        <w:rPr>
          <w:rFonts w:ascii="Arial" w:hAnsi="Arial" w:cs="Arial"/>
          <w:sz w:val="18"/>
          <w:szCs w:val="18"/>
        </w:rPr>
        <w:t>periodic updates from the LV</w:t>
      </w:r>
      <w:r w:rsidR="007E3A47">
        <w:rPr>
          <w:rFonts w:ascii="Arial" w:hAnsi="Arial" w:cs="Arial"/>
          <w:sz w:val="18"/>
          <w:szCs w:val="18"/>
        </w:rPr>
        <w:t>A</w:t>
      </w:r>
      <w:r w:rsidRPr="007E3A47">
        <w:rPr>
          <w:rFonts w:ascii="Arial" w:hAnsi="Arial" w:cs="Arial"/>
          <w:sz w:val="18"/>
          <w:szCs w:val="18"/>
        </w:rPr>
        <w:t xml:space="preserve"> on important records management issues within the Commonwealth via the Virginia Records Officer Listserv (VA-ROL).</w:t>
      </w:r>
    </w:p>
    <w:p w14:paraId="67FEB64F" w14:textId="77777777" w:rsidR="006211B4" w:rsidRPr="00E13D3E" w:rsidRDefault="006211B4" w:rsidP="00FA4474">
      <w:pPr>
        <w:tabs>
          <w:tab w:val="left" w:pos="0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31A4D8A8" w14:textId="77777777" w:rsidR="00BD5133" w:rsidRDefault="00E23C68" w:rsidP="00617CF8">
      <w:pPr>
        <w:tabs>
          <w:tab w:val="left" w:pos="0"/>
          <w:tab w:val="right" w:pos="14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963376" wp14:editId="1E413A9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9258300" cy="0"/>
                <wp:effectExtent l="9525" t="13335" r="19050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F4FF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72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lU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LyWwxTU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" strokeweight="1.5pt"/>
            </w:pict>
          </mc:Fallback>
        </mc:AlternateContent>
      </w:r>
      <w:r w:rsidR="00617CF8"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0" w:type="auto"/>
        <w:tblInd w:w="108" w:type="dxa"/>
        <w:tblCellMar>
          <w:top w:w="43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04"/>
        <w:gridCol w:w="3833"/>
        <w:gridCol w:w="982"/>
        <w:gridCol w:w="2863"/>
      </w:tblGrid>
      <w:tr w:rsidR="00DA31DA" w14:paraId="417CE1B5" w14:textId="77777777" w:rsidTr="006C735C">
        <w:trPr>
          <w:trHeight w:hRule="exact" w:val="605"/>
        </w:trPr>
        <w:tc>
          <w:tcPr>
            <w:tcW w:w="6667" w:type="dxa"/>
          </w:tcPr>
          <w:p w14:paraId="1C186459" w14:textId="77777777" w:rsidR="00DA31DA" w:rsidRDefault="00DA31DA" w:rsidP="0006496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E13D3E">
              <w:rPr>
                <w:rFonts w:ascii="Arial" w:hAnsi="Arial" w:cs="Arial"/>
                <w:b/>
                <w:sz w:val="18"/>
                <w:szCs w:val="18"/>
              </w:rPr>
              <w:t xml:space="preserve">State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Agency / Locality</w:t>
            </w:r>
            <w:r w:rsidR="006E4ADD">
              <w:rPr>
                <w:rFonts w:ascii="Arial" w:hAnsi="Arial" w:cs="Arial"/>
                <w:b/>
                <w:sz w:val="18"/>
                <w:szCs w:val="18"/>
              </w:rPr>
              <w:t xml:space="preserve"> / Regional Authority/Entity</w:t>
            </w:r>
          </w:p>
          <w:p w14:paraId="6ECE7076" w14:textId="77777777" w:rsidR="00DA31DA" w:rsidRPr="000F5FE7" w:rsidRDefault="00DA31DA" w:rsidP="00812C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66" w:type="dxa"/>
          </w:tcPr>
          <w:p w14:paraId="00BD5FAC" w14:textId="77777777" w:rsidR="00DA31DA" w:rsidRDefault="00DA31DA" w:rsidP="0006496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4043D0">
              <w:rPr>
                <w:rFonts w:ascii="Arial" w:hAnsi="Arial" w:cs="Arial"/>
                <w:b/>
                <w:sz w:val="18"/>
                <w:szCs w:val="18"/>
              </w:rPr>
              <w:t>Department or Division</w:t>
            </w:r>
            <w:r w:rsidR="004043D0" w:rsidRPr="00B565B8">
              <w:rPr>
                <w:rFonts w:ascii="Arial" w:hAnsi="Arial" w:cs="Arial"/>
                <w:sz w:val="18"/>
                <w:szCs w:val="18"/>
              </w:rPr>
              <w:t xml:space="preserve"> (if </w:t>
            </w:r>
            <w:r w:rsidR="004043D0">
              <w:rPr>
                <w:rFonts w:ascii="Arial" w:hAnsi="Arial" w:cs="Arial"/>
                <w:sz w:val="18"/>
                <w:szCs w:val="18"/>
              </w:rPr>
              <w:t>appropriate</w:t>
            </w:r>
            <w:r w:rsidR="004043D0" w:rsidRPr="00B565B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C0C063F" w14:textId="77777777" w:rsidR="00DA31DA" w:rsidRDefault="00DA31DA" w:rsidP="0006496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67" w:type="dxa"/>
            <w:gridSpan w:val="2"/>
          </w:tcPr>
          <w:p w14:paraId="7458AB00" w14:textId="77777777" w:rsidR="00DA31DA" w:rsidRPr="006E4ADD" w:rsidRDefault="00DA31DA" w:rsidP="00DA31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2a. </w:t>
            </w:r>
            <w:r w:rsidR="004043D0">
              <w:rPr>
                <w:rFonts w:ascii="Arial" w:hAnsi="Arial" w:cs="Arial"/>
                <w:b/>
                <w:sz w:val="18"/>
                <w:szCs w:val="18"/>
              </w:rPr>
              <w:t xml:space="preserve">Sub-Dept. or Section </w:t>
            </w:r>
            <w:r w:rsidR="004043D0">
              <w:rPr>
                <w:rFonts w:ascii="Arial" w:hAnsi="Arial" w:cs="Arial"/>
                <w:sz w:val="18"/>
                <w:szCs w:val="18"/>
              </w:rPr>
              <w:t>(if appropriate)</w:t>
            </w:r>
          </w:p>
          <w:p w14:paraId="08A51E02" w14:textId="77777777" w:rsidR="00DA31DA" w:rsidRPr="000F5FE7" w:rsidRDefault="00DA31DA" w:rsidP="00DA31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F5FE7" w:rsidRPr="000F5FE7" w14:paraId="58B1FEA6" w14:textId="77777777" w:rsidTr="006C735C">
        <w:tblPrEx>
          <w:tblCellMar>
            <w:top w:w="58" w:type="dxa"/>
          </w:tblCellMar>
        </w:tblPrEx>
        <w:trPr>
          <w:trHeight w:hRule="exact" w:val="698"/>
        </w:trPr>
        <w:tc>
          <w:tcPr>
            <w:tcW w:w="6667" w:type="dxa"/>
            <w:vAlign w:val="center"/>
          </w:tcPr>
          <w:p w14:paraId="6EEBB252" w14:textId="6AC97560" w:rsidR="00CC0F1E" w:rsidRDefault="000F5FE7" w:rsidP="00DA31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B2EB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F5FE7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 w:rsidR="004D2015">
              <w:rPr>
                <w:rFonts w:ascii="Arial" w:hAnsi="Arial" w:cs="Arial"/>
                <w:b/>
                <w:sz w:val="18"/>
                <w:szCs w:val="18"/>
              </w:rPr>
              <w:t xml:space="preserve"> of Incoming Records Officer</w:t>
            </w:r>
          </w:p>
          <w:p w14:paraId="6324DE43" w14:textId="77777777" w:rsidR="007554C5" w:rsidRDefault="00CC0F1E" w:rsidP="00DA31DA">
            <w:pPr>
              <w:spacing w:after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33" w:type="dxa"/>
            <w:gridSpan w:val="3"/>
            <w:shd w:val="clear" w:color="auto" w:fill="auto"/>
            <w:vAlign w:val="center"/>
          </w:tcPr>
          <w:p w14:paraId="186F8E87" w14:textId="77777777" w:rsidR="00DA31DA" w:rsidRDefault="000F5FE7" w:rsidP="00DA31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4D2015">
              <w:rPr>
                <w:rFonts w:ascii="Arial" w:hAnsi="Arial" w:cs="Arial"/>
                <w:b/>
                <w:sz w:val="18"/>
                <w:szCs w:val="18"/>
              </w:rPr>
              <w:t>Office</w:t>
            </w:r>
            <w:r w:rsidR="006A27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201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27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2015">
              <w:rPr>
                <w:rFonts w:ascii="Arial" w:hAnsi="Arial" w:cs="Arial"/>
                <w:b/>
                <w:sz w:val="18"/>
                <w:szCs w:val="18"/>
              </w:rPr>
              <w:t xml:space="preserve">Job </w:t>
            </w:r>
            <w:r w:rsidRPr="000F5FE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  <w:p w14:paraId="0ABB90E3" w14:textId="77777777" w:rsidR="007554C5" w:rsidRDefault="00DA31DA" w:rsidP="00DA31D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642C3" w:rsidRPr="000F5FE7" w14:paraId="57AEDC49" w14:textId="77777777" w:rsidTr="006C735C">
        <w:tblPrEx>
          <w:tblCellMar>
            <w:top w:w="58" w:type="dxa"/>
          </w:tblCellMar>
        </w:tblPrEx>
        <w:trPr>
          <w:trHeight w:hRule="exact" w:val="716"/>
        </w:trPr>
        <w:tc>
          <w:tcPr>
            <w:tcW w:w="6667" w:type="dxa"/>
          </w:tcPr>
          <w:p w14:paraId="3F830A42" w14:textId="77777777" w:rsidR="00AA5EF4" w:rsidRDefault="006E7C7D" w:rsidP="00AA5EF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A5EF4">
              <w:rPr>
                <w:rFonts w:ascii="Arial" w:hAnsi="Arial" w:cs="Arial"/>
                <w:b/>
                <w:sz w:val="18"/>
                <w:szCs w:val="18"/>
              </w:rPr>
              <w:t xml:space="preserve">. Mailing </w:t>
            </w:r>
            <w:r w:rsidR="00AA5EF4" w:rsidRPr="000F5FE7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="00AA5EF4">
              <w:rPr>
                <w:rFonts w:ascii="Arial" w:hAnsi="Arial" w:cs="Arial"/>
                <w:b/>
                <w:sz w:val="18"/>
                <w:szCs w:val="18"/>
              </w:rPr>
              <w:t>, City, State, Zip Code</w:t>
            </w:r>
          </w:p>
          <w:p w14:paraId="212D6BA8" w14:textId="77777777" w:rsidR="007554C5" w:rsidRPr="000F5FE7" w:rsidRDefault="00CC0F1E" w:rsidP="009B69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vMerge w:val="restart"/>
          </w:tcPr>
          <w:p w14:paraId="6687D229" w14:textId="77777777" w:rsidR="006C017B" w:rsidRDefault="000E5DCD" w:rsidP="004423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6B1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642C3" w:rsidRPr="00816B1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E7C7D" w:rsidRPr="00816B1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043D0" w:rsidRPr="004043D0">
              <w:rPr>
                <w:rFonts w:ascii="Arial" w:hAnsi="Arial" w:cs="Arial"/>
                <w:b/>
                <w:sz w:val="16"/>
                <w:szCs w:val="16"/>
              </w:rPr>
              <w:t xml:space="preserve">Choose one </w:t>
            </w:r>
            <w:r w:rsidR="009E215F">
              <w:rPr>
                <w:rFonts w:ascii="Arial" w:hAnsi="Arial" w:cs="Arial"/>
                <w:b/>
                <w:sz w:val="16"/>
                <w:szCs w:val="16"/>
              </w:rPr>
              <w:t>incoming</w:t>
            </w:r>
            <w:r w:rsidR="004043D0" w:rsidRPr="004043D0">
              <w:rPr>
                <w:rFonts w:ascii="Arial" w:hAnsi="Arial" w:cs="Arial"/>
                <w:b/>
                <w:sz w:val="16"/>
                <w:szCs w:val="16"/>
              </w:rPr>
              <w:t xml:space="preserve"> status:</w:t>
            </w:r>
          </w:p>
          <w:p w14:paraId="03966FB3" w14:textId="77777777" w:rsidR="004043D0" w:rsidRPr="006C735C" w:rsidRDefault="004043D0" w:rsidP="004423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47E2B8" w14:textId="77777777" w:rsidR="004043D0" w:rsidRPr="006C735C" w:rsidRDefault="004043D0" w:rsidP="007B75AA">
            <w:pPr>
              <w:spacing w:before="20"/>
              <w:ind w:firstLine="259"/>
              <w:rPr>
                <w:rFonts w:ascii="Arial" w:hAnsi="Arial" w:cs="Arial"/>
                <w:b/>
                <w:sz w:val="16"/>
                <w:szCs w:val="16"/>
              </w:rPr>
            </w:pP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t xml:space="preserve"> Replacement Records Officer</w:t>
            </w:r>
          </w:p>
          <w:p w14:paraId="09D18BA2" w14:textId="77777777" w:rsidR="004043D0" w:rsidRPr="006C735C" w:rsidRDefault="004043D0" w:rsidP="007B75AA">
            <w:pPr>
              <w:ind w:firstLine="25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E670B6" w14:textId="77777777" w:rsidR="004043D0" w:rsidRPr="006C735C" w:rsidRDefault="004043D0" w:rsidP="007B75AA">
            <w:pPr>
              <w:spacing w:after="40"/>
              <w:ind w:firstLine="25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709A87" wp14:editId="45E4FC5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135890</wp:posOffset>
                      </wp:positionV>
                      <wp:extent cx="2042795" cy="0"/>
                      <wp:effectExtent l="0" t="0" r="3365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7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B126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10.7pt" to="228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ev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" strokeweight="1pt"/>
                  </w:pict>
                </mc:Fallback>
              </mc:AlternateContent>
            </w:r>
            <w:r w:rsidR="007B75AA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t xml:space="preserve">Replacing:  </w: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17ECC10" w14:textId="77777777" w:rsidR="004043D0" w:rsidRDefault="004043D0" w:rsidP="007B75AA">
            <w:pPr>
              <w:spacing w:before="40"/>
              <w:ind w:firstLine="25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674267" w14:textId="77777777" w:rsidR="004423A5" w:rsidRPr="006C735C" w:rsidRDefault="004D2015" w:rsidP="007B75AA">
            <w:pPr>
              <w:spacing w:before="40"/>
              <w:ind w:firstLine="259"/>
              <w:rPr>
                <w:rFonts w:ascii="Arial" w:hAnsi="Arial" w:cs="Arial"/>
                <w:b/>
                <w:sz w:val="16"/>
                <w:szCs w:val="16"/>
              </w:rPr>
            </w:pP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642C3" w:rsidRPr="006C73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C017B" w:rsidRPr="006C735C">
              <w:rPr>
                <w:rFonts w:ascii="Arial" w:hAnsi="Arial" w:cs="Arial"/>
                <w:b/>
                <w:sz w:val="16"/>
                <w:szCs w:val="16"/>
              </w:rPr>
              <w:t xml:space="preserve">New </w:t>
            </w:r>
            <w:r w:rsidR="005642C3" w:rsidRPr="006C735C">
              <w:rPr>
                <w:rFonts w:ascii="Arial" w:hAnsi="Arial" w:cs="Arial"/>
                <w:b/>
                <w:sz w:val="16"/>
                <w:szCs w:val="16"/>
              </w:rPr>
              <w:t>Records Officer</w:t>
            </w:r>
            <w:r w:rsidR="006211B4" w:rsidRPr="006C735C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C6B32EC" w14:textId="77777777" w:rsidR="00DE6AE0" w:rsidRDefault="00DE6AE0" w:rsidP="007B75AA">
            <w:pPr>
              <w:ind w:firstLine="25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D68D7" w14:textId="77777777" w:rsidR="00064966" w:rsidRPr="00127746" w:rsidRDefault="000E5DCD" w:rsidP="007B75AA">
            <w:pPr>
              <w:spacing w:before="20"/>
              <w:ind w:firstLine="259"/>
              <w:rPr>
                <w:rFonts w:ascii="Arial" w:hAnsi="Arial" w:cs="Arial"/>
                <w:b/>
                <w:sz w:val="16"/>
                <w:szCs w:val="16"/>
              </w:rPr>
            </w:pP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C017B" w:rsidRPr="006C735C">
              <w:rPr>
                <w:rFonts w:ascii="Arial" w:hAnsi="Arial" w:cs="Arial"/>
                <w:b/>
                <w:sz w:val="16"/>
                <w:szCs w:val="16"/>
              </w:rPr>
              <w:t xml:space="preserve">Additional </w: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t>Records Officer</w:t>
            </w:r>
          </w:p>
        </w:tc>
        <w:tc>
          <w:tcPr>
            <w:tcW w:w="2873" w:type="dxa"/>
            <w:vMerge w:val="restart"/>
          </w:tcPr>
          <w:p w14:paraId="06FBE989" w14:textId="77777777" w:rsidR="004C28D2" w:rsidRPr="00816B11" w:rsidRDefault="004C28D2" w:rsidP="004C28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6B11">
              <w:rPr>
                <w:rFonts w:ascii="Arial" w:hAnsi="Arial" w:cs="Arial"/>
                <w:b/>
                <w:sz w:val="18"/>
                <w:szCs w:val="18"/>
              </w:rPr>
              <w:t xml:space="preserve">8a. </w:t>
            </w:r>
            <w:r w:rsidRPr="006C73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5AA" w:rsidRPr="006C735C">
              <w:rPr>
                <w:rFonts w:ascii="Arial" w:hAnsi="Arial" w:cs="Arial"/>
                <w:b/>
                <w:sz w:val="16"/>
                <w:szCs w:val="16"/>
              </w:rPr>
              <w:t xml:space="preserve">For the </w:t>
            </w:r>
            <w:r w:rsidR="007B75AA">
              <w:rPr>
                <w:rFonts w:ascii="Arial" w:hAnsi="Arial" w:cs="Arial"/>
                <w:b/>
                <w:sz w:val="16"/>
                <w:szCs w:val="16"/>
              </w:rPr>
              <w:t>indicated</w:t>
            </w:r>
            <w:r w:rsidR="007B75AA" w:rsidRPr="006C735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93ACFC4" w14:textId="77777777" w:rsidR="005642C3" w:rsidRPr="00816B11" w:rsidRDefault="005642C3" w:rsidP="004C28D2">
            <w:pPr>
              <w:widowControl/>
              <w:tabs>
                <w:tab w:val="left" w:pos="785"/>
              </w:tabs>
              <w:spacing w:before="40"/>
              <w:ind w:left="785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816B1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ab/>
              <w:t>A</w: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t>gency</w:t>
            </w:r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t>ocality</w:t>
            </w:r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 xml:space="preserve"> / Reg</w:t>
            </w:r>
            <w:r w:rsidR="006C735C">
              <w:rPr>
                <w:rFonts w:ascii="Arial" w:hAnsi="Arial" w:cs="Arial"/>
                <w:b/>
                <w:sz w:val="16"/>
                <w:szCs w:val="16"/>
              </w:rPr>
              <w:t>ional</w:t>
            </w:r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 xml:space="preserve"> Authority</w: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0413F03" w14:textId="77777777" w:rsidR="007B75AA" w:rsidRPr="00816B11" w:rsidRDefault="007B75AA" w:rsidP="001C0690">
            <w:pPr>
              <w:widowControl/>
              <w:tabs>
                <w:tab w:val="left" w:pos="210"/>
                <w:tab w:val="left" w:pos="132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or</w:t>
            </w:r>
          </w:p>
          <w:p w14:paraId="521B2164" w14:textId="77777777" w:rsidR="005642C3" w:rsidRPr="00816B11" w:rsidRDefault="005642C3" w:rsidP="004C28D2">
            <w:pPr>
              <w:widowControl/>
              <w:tabs>
                <w:tab w:val="left" w:pos="785"/>
              </w:tabs>
              <w:spacing w:before="40"/>
              <w:ind w:left="785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816B1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  <w:r w:rsidRPr="00816B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65054" w:rsidRPr="00816B11">
              <w:rPr>
                <w:rFonts w:ascii="Arial" w:hAnsi="Arial" w:cs="Arial"/>
                <w:b/>
                <w:sz w:val="16"/>
                <w:szCs w:val="16"/>
              </w:rPr>
              <w:t xml:space="preserve">Department or </w:t>
            </w:r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t>ivision</w:t>
            </w:r>
            <w:r w:rsidR="00780E52" w:rsidRPr="00816B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5DCE838" w14:textId="77777777" w:rsidR="007B75AA" w:rsidRPr="00816B11" w:rsidRDefault="007B75AA" w:rsidP="001C0690">
            <w:pPr>
              <w:widowControl/>
              <w:tabs>
                <w:tab w:val="left" w:pos="210"/>
                <w:tab w:val="left" w:pos="132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or</w:t>
            </w:r>
          </w:p>
          <w:p w14:paraId="36C5A5F4" w14:textId="77777777" w:rsidR="00780E52" w:rsidRPr="00816B11" w:rsidRDefault="00780E52" w:rsidP="004C28D2">
            <w:pPr>
              <w:widowControl/>
              <w:tabs>
                <w:tab w:val="left" w:pos="785"/>
              </w:tabs>
              <w:spacing w:before="40"/>
              <w:ind w:left="785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65054" w:rsidRPr="00816B11">
              <w:rPr>
                <w:rFonts w:ascii="Arial" w:hAnsi="Arial" w:cs="Arial"/>
                <w:b/>
                <w:sz w:val="16"/>
                <w:szCs w:val="16"/>
              </w:rPr>
              <w:t>Sub-Dep</w:t>
            </w:r>
            <w:r w:rsidR="001C0690">
              <w:rPr>
                <w:rFonts w:ascii="Arial" w:hAnsi="Arial" w:cs="Arial"/>
                <w:b/>
                <w:sz w:val="16"/>
                <w:szCs w:val="16"/>
              </w:rPr>
              <w:t>t.</w:t>
            </w:r>
            <w:r w:rsidR="00A65054" w:rsidRPr="00816B11">
              <w:rPr>
                <w:rFonts w:ascii="Arial" w:hAnsi="Arial" w:cs="Arial"/>
                <w:b/>
                <w:sz w:val="16"/>
                <w:szCs w:val="16"/>
              </w:rPr>
              <w:t xml:space="preserve"> or </w:t>
            </w:r>
            <w:r w:rsidRPr="00816B11">
              <w:rPr>
                <w:rFonts w:ascii="Arial" w:hAnsi="Arial" w:cs="Arial"/>
                <w:b/>
                <w:sz w:val="16"/>
                <w:szCs w:val="16"/>
              </w:rPr>
              <w:t xml:space="preserve">Section </w:t>
            </w:r>
          </w:p>
          <w:p w14:paraId="577C53FC" w14:textId="77777777" w:rsidR="00780E52" w:rsidRPr="00E52F8F" w:rsidRDefault="00780E52" w:rsidP="00780E52">
            <w:pPr>
              <w:widowControl/>
              <w:tabs>
                <w:tab w:val="left" w:pos="612"/>
              </w:tabs>
              <w:ind w:left="612" w:hanging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2015" w:rsidRPr="000F5FE7" w14:paraId="3817D7D0" w14:textId="77777777" w:rsidTr="006C735C">
        <w:tblPrEx>
          <w:tblCellMar>
            <w:top w:w="58" w:type="dxa"/>
          </w:tblCellMar>
        </w:tblPrEx>
        <w:trPr>
          <w:trHeight w:hRule="exact" w:val="707"/>
        </w:trPr>
        <w:tc>
          <w:tcPr>
            <w:tcW w:w="6667" w:type="dxa"/>
          </w:tcPr>
          <w:p w14:paraId="6A45D261" w14:textId="77777777" w:rsidR="004D2015" w:rsidRDefault="004D2015" w:rsidP="00AA5EF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F5FE7"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="00DA31DA">
              <w:rPr>
                <w:rFonts w:ascii="Arial" w:hAnsi="Arial" w:cs="Arial"/>
                <w:b/>
                <w:sz w:val="18"/>
                <w:szCs w:val="18"/>
              </w:rPr>
              <w:t xml:space="preserve"> Number,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3117">
              <w:rPr>
                <w:rFonts w:ascii="Arial" w:hAnsi="Arial" w:cs="Arial"/>
                <w:b/>
                <w:sz w:val="18"/>
                <w:szCs w:val="18"/>
              </w:rPr>
              <w:t>with Direct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Extension</w:t>
            </w:r>
          </w:p>
          <w:p w14:paraId="13A4C8BB" w14:textId="77777777" w:rsidR="004D2015" w:rsidRPr="000F5FE7" w:rsidRDefault="004D2015" w:rsidP="00812C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vMerge/>
          </w:tcPr>
          <w:p w14:paraId="33B55A38" w14:textId="77777777" w:rsidR="004D2015" w:rsidRPr="000F5FE7" w:rsidRDefault="004D2015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14:paraId="4F52D73B" w14:textId="77777777" w:rsidR="004D2015" w:rsidRPr="000F5FE7" w:rsidRDefault="004D2015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EF4" w:rsidRPr="000F5FE7" w14:paraId="707FB966" w14:textId="77777777" w:rsidTr="006C735C">
        <w:tblPrEx>
          <w:tblCellMar>
            <w:top w:w="58" w:type="dxa"/>
          </w:tblCellMar>
        </w:tblPrEx>
        <w:trPr>
          <w:trHeight w:hRule="exact" w:val="725"/>
        </w:trPr>
        <w:tc>
          <w:tcPr>
            <w:tcW w:w="6667" w:type="dxa"/>
          </w:tcPr>
          <w:p w14:paraId="05BF1730" w14:textId="77777777" w:rsidR="00AA5EF4" w:rsidRDefault="000E5DCD" w:rsidP="0006496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A5EF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A5EF4" w:rsidRPr="000F5FE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B2EA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A5EF4" w:rsidRPr="000F5FE7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  <w:p w14:paraId="0EE95100" w14:textId="77777777" w:rsidR="00AA5EF4" w:rsidRPr="000F5FE7" w:rsidRDefault="00AA5EF4" w:rsidP="00812C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vMerge/>
          </w:tcPr>
          <w:p w14:paraId="27D52832" w14:textId="77777777" w:rsidR="00AA5EF4" w:rsidRPr="000F5FE7" w:rsidRDefault="00AA5EF4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14:paraId="3773CCAC" w14:textId="77777777" w:rsidR="00AA5EF4" w:rsidRPr="000F5FE7" w:rsidRDefault="00AA5EF4" w:rsidP="000156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F872DE" w14:textId="5040A02B" w:rsidR="00EB2EBC" w:rsidRDefault="00EB2EBC" w:rsidP="000E5DCD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7E3A47">
        <w:rPr>
          <w:rFonts w:ascii="Arial" w:hAnsi="Arial" w:cs="Arial"/>
          <w:b/>
          <w:bCs/>
          <w:color w:val="000000" w:themeColor="text1"/>
          <w:sz w:val="18"/>
          <w:szCs w:val="18"/>
        </w:rPr>
        <w:t>We understand</w:t>
      </w:r>
      <w:r w:rsidR="00B43F3A" w:rsidRPr="007E3A4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and accept</w:t>
      </w:r>
      <w:r w:rsidRPr="007E3A4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</w:t>
      </w:r>
      <w:r w:rsidR="006C735C">
        <w:rPr>
          <w:rFonts w:ascii="Arial" w:hAnsi="Arial" w:cs="Arial"/>
          <w:b/>
          <w:bCs/>
          <w:sz w:val="18"/>
          <w:szCs w:val="18"/>
        </w:rPr>
        <w:t>responsibilities</w:t>
      </w:r>
      <w:r w:rsidR="006C735C" w:rsidRPr="00A62BD4">
        <w:rPr>
          <w:rFonts w:ascii="Arial" w:hAnsi="Arial" w:cs="Arial"/>
          <w:b/>
          <w:bCs/>
          <w:sz w:val="18"/>
          <w:szCs w:val="18"/>
        </w:rPr>
        <w:t xml:space="preserve"> </w:t>
      </w:r>
      <w:r w:rsidRPr="00A62BD4">
        <w:rPr>
          <w:rFonts w:ascii="Arial" w:hAnsi="Arial" w:cs="Arial"/>
          <w:b/>
          <w:bCs/>
          <w:sz w:val="18"/>
          <w:szCs w:val="18"/>
        </w:rPr>
        <w:t>of a Records Officer</w:t>
      </w:r>
      <w:r w:rsidR="006A27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A62BD4">
        <w:rPr>
          <w:rFonts w:ascii="Arial" w:hAnsi="Arial" w:cs="Arial"/>
          <w:b/>
          <w:bCs/>
          <w:sz w:val="18"/>
          <w:szCs w:val="18"/>
        </w:rPr>
        <w:t xml:space="preserve">as outlined </w:t>
      </w:r>
      <w:r w:rsidR="00B43F3A">
        <w:rPr>
          <w:rFonts w:ascii="Arial" w:hAnsi="Arial" w:cs="Arial"/>
          <w:b/>
          <w:bCs/>
          <w:sz w:val="18"/>
          <w:szCs w:val="18"/>
        </w:rPr>
        <w:t xml:space="preserve">above </w:t>
      </w:r>
      <w:r w:rsidRPr="00A62BD4">
        <w:rPr>
          <w:rFonts w:ascii="Arial" w:hAnsi="Arial" w:cs="Arial"/>
          <w:b/>
          <w:bCs/>
          <w:sz w:val="18"/>
          <w:szCs w:val="18"/>
        </w:rPr>
        <w:t xml:space="preserve">and pursuant to the </w:t>
      </w:r>
      <w:r w:rsidRPr="00A62BD4">
        <w:rPr>
          <w:rFonts w:ascii="Arial" w:hAnsi="Arial" w:cs="Arial"/>
          <w:b/>
          <w:bCs/>
          <w:i/>
          <w:iCs/>
          <w:sz w:val="18"/>
          <w:szCs w:val="18"/>
        </w:rPr>
        <w:t>VPRA</w:t>
      </w:r>
      <w:r w:rsidRPr="00A62BD4">
        <w:rPr>
          <w:rFonts w:ascii="Arial" w:hAnsi="Arial" w:cs="Arial"/>
          <w:b/>
          <w:bCs/>
          <w:sz w:val="18"/>
          <w:szCs w:val="18"/>
        </w:rPr>
        <w:t xml:space="preserve"> of the </w:t>
      </w:r>
      <w:r w:rsidRPr="00A62BD4">
        <w:rPr>
          <w:rFonts w:ascii="Arial" w:hAnsi="Arial" w:cs="Arial"/>
          <w:b/>
          <w:bCs/>
          <w:i/>
          <w:iCs/>
          <w:sz w:val="18"/>
          <w:szCs w:val="18"/>
        </w:rPr>
        <w:t>Code of Virginia</w:t>
      </w:r>
      <w:r w:rsidRPr="00A62BD4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13"/>
        <w:gridCol w:w="5348"/>
        <w:gridCol w:w="2331"/>
      </w:tblGrid>
      <w:tr w:rsidR="00EB2EBC" w14:paraId="3038D345" w14:textId="77777777" w:rsidTr="004D2015">
        <w:trPr>
          <w:trHeight w:hRule="exact" w:val="720"/>
        </w:trPr>
        <w:tc>
          <w:tcPr>
            <w:tcW w:w="6667" w:type="dxa"/>
          </w:tcPr>
          <w:p w14:paraId="4C5B8F61" w14:textId="6AB1E59B" w:rsidR="00064966" w:rsidRDefault="006A279B" w:rsidP="0071675F">
            <w:pPr>
              <w:spacing w:before="40" w:line="360" w:lineRule="auto"/>
              <w:ind w:left="360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6211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Incoming 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>Records Officer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21910">
              <w:rPr>
                <w:rFonts w:ascii="Arial" w:hAnsi="Arial" w:cs="Arial"/>
                <w:b/>
                <w:bCs/>
                <w:sz w:val="18"/>
                <w:szCs w:val="18"/>
              </w:rPr>
              <w:t>Typed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F986942" w14:textId="77777777" w:rsidR="00EB2EBC" w:rsidRDefault="006211B4" w:rsidP="00812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554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7554C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554C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554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E76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E76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E76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E76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1E76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54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93" w:type="dxa"/>
          </w:tcPr>
          <w:p w14:paraId="450AEDD4" w14:textId="77777777" w:rsidR="00EB2EBC" w:rsidRDefault="00EB2EBC" w:rsidP="0071675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340" w:type="dxa"/>
          </w:tcPr>
          <w:p w14:paraId="4F52CABC" w14:textId="77777777" w:rsidR="00AE14F6" w:rsidRDefault="00EB2EBC" w:rsidP="0071675F">
            <w:pPr>
              <w:spacing w:before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755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6387DA4" w14:textId="77777777" w:rsidR="00EB2EBC" w:rsidRDefault="00AE14F6" w:rsidP="000649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B2EBC" w14:paraId="07C66236" w14:textId="77777777" w:rsidTr="004D2015">
        <w:trPr>
          <w:trHeight w:hRule="exact" w:val="720"/>
        </w:trPr>
        <w:tc>
          <w:tcPr>
            <w:tcW w:w="6667" w:type="dxa"/>
          </w:tcPr>
          <w:p w14:paraId="0F0DDDFA" w14:textId="15BBDFCA" w:rsidR="00064966" w:rsidRDefault="000E5DCD" w:rsidP="006A279B">
            <w:pPr>
              <w:spacing w:before="40" w:line="360" w:lineRule="auto"/>
              <w:ind w:left="-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A279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D51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>Agency</w:t>
            </w:r>
            <w:r w:rsidR="006A27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Head </w:t>
            </w:r>
            <w:r w:rsidR="00641812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="00EB2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Designee (</w:t>
            </w:r>
            <w:r w:rsidR="00B21910">
              <w:rPr>
                <w:rFonts w:ascii="Arial" w:hAnsi="Arial" w:cs="Arial"/>
                <w:b/>
                <w:bCs/>
                <w:sz w:val="18"/>
                <w:szCs w:val="18"/>
              </w:rPr>
              <w:t>Typed</w:t>
            </w:r>
            <w:r w:rsidR="007071E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209867B" w14:textId="77777777" w:rsidR="00EB2EBC" w:rsidRDefault="007554C5" w:rsidP="00812C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211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93" w:type="dxa"/>
          </w:tcPr>
          <w:p w14:paraId="6278DB2C" w14:textId="77777777" w:rsidR="00EB2EBC" w:rsidRDefault="00EB2EBC" w:rsidP="0071675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340" w:type="dxa"/>
          </w:tcPr>
          <w:p w14:paraId="517D138E" w14:textId="77777777" w:rsidR="00AE14F6" w:rsidRDefault="00EB2EBC" w:rsidP="0071675F">
            <w:pPr>
              <w:spacing w:before="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7554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6640FFE" w14:textId="77777777" w:rsidR="00EB2EBC" w:rsidRDefault="00AE14F6" w:rsidP="0071675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812C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E0FCD49" w14:textId="77777777" w:rsidR="005B660B" w:rsidRDefault="005B660B" w:rsidP="006211B4">
      <w:pPr>
        <w:widowControl/>
        <w:spacing w:before="20"/>
        <w:rPr>
          <w:rFonts w:ascii="Arial" w:hAnsi="Arial"/>
          <w:b/>
          <w:snapToGrid/>
          <w:color w:val="000000"/>
          <w:sz w:val="16"/>
        </w:rPr>
      </w:pPr>
    </w:p>
    <w:p w14:paraId="60B26A69" w14:textId="51A661E5" w:rsidR="00EB2EBC" w:rsidRPr="00A3662A" w:rsidRDefault="005B660B" w:rsidP="006211B4">
      <w:pPr>
        <w:widowControl/>
        <w:spacing w:before="20"/>
        <w:rPr>
          <w:rFonts w:ascii="Arial" w:hAnsi="Arial"/>
          <w:b/>
          <w:snapToGrid/>
          <w:color w:val="000000"/>
          <w:sz w:val="16"/>
        </w:rPr>
      </w:pPr>
      <w:r>
        <w:rPr>
          <w:rFonts w:ascii="Arial" w:hAnsi="Arial"/>
          <w:b/>
          <w:snapToGrid/>
          <w:color w:val="000000"/>
          <w:sz w:val="16"/>
        </w:rPr>
        <w:t>**</w:t>
      </w:r>
      <w:r w:rsidR="0094667E">
        <w:rPr>
          <w:rFonts w:ascii="Arial" w:hAnsi="Arial"/>
          <w:b/>
          <w:snapToGrid/>
          <w:color w:val="000000"/>
          <w:sz w:val="16"/>
        </w:rPr>
        <w:t xml:space="preserve">MAIL / DELIVER </w:t>
      </w:r>
      <w:r w:rsidR="003E11E6">
        <w:rPr>
          <w:rFonts w:ascii="Arial" w:hAnsi="Arial"/>
          <w:b/>
          <w:snapToGrid/>
          <w:color w:val="000000"/>
          <w:sz w:val="16"/>
        </w:rPr>
        <w:t>TYPE-WRITTEN</w:t>
      </w:r>
      <w:r w:rsidR="00A3662A" w:rsidRPr="00A3662A">
        <w:rPr>
          <w:rFonts w:ascii="Arial" w:hAnsi="Arial"/>
          <w:b/>
          <w:snapToGrid/>
          <w:color w:val="000000"/>
          <w:sz w:val="16"/>
        </w:rPr>
        <w:t xml:space="preserve"> FORM WITH ORI</w:t>
      </w:r>
      <w:r w:rsidR="006211B4">
        <w:rPr>
          <w:rFonts w:ascii="Arial" w:hAnsi="Arial"/>
          <w:b/>
          <w:snapToGrid/>
          <w:color w:val="000000"/>
          <w:sz w:val="16"/>
        </w:rPr>
        <w:t xml:space="preserve">GINAL SIGNATURES TO THE ADDRESS IN </w:t>
      </w:r>
      <w:r>
        <w:rPr>
          <w:rFonts w:ascii="Arial" w:hAnsi="Arial"/>
          <w:b/>
          <w:snapToGrid/>
          <w:color w:val="000000"/>
          <w:sz w:val="16"/>
        </w:rPr>
        <w:t xml:space="preserve">THE </w:t>
      </w:r>
      <w:r w:rsidR="006211B4">
        <w:rPr>
          <w:rFonts w:ascii="Arial" w:hAnsi="Arial"/>
          <w:b/>
          <w:snapToGrid/>
          <w:color w:val="000000"/>
          <w:sz w:val="16"/>
        </w:rPr>
        <w:t>TOP LEFT CORNER</w:t>
      </w:r>
    </w:p>
    <w:sectPr w:rsidR="00EB2EBC" w:rsidRPr="00A3662A" w:rsidSect="00064966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78C5"/>
    <w:multiLevelType w:val="hybridMultilevel"/>
    <w:tmpl w:val="32348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95642"/>
    <w:multiLevelType w:val="multilevel"/>
    <w:tmpl w:val="32348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6609743">
    <w:abstractNumId w:val="0"/>
  </w:num>
  <w:num w:numId="2" w16cid:durableId="21349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82"/>
    <w:rsid w:val="00007D30"/>
    <w:rsid w:val="0001562B"/>
    <w:rsid w:val="00035014"/>
    <w:rsid w:val="00047CA4"/>
    <w:rsid w:val="00054964"/>
    <w:rsid w:val="00060CB5"/>
    <w:rsid w:val="00064966"/>
    <w:rsid w:val="00091BC3"/>
    <w:rsid w:val="000B31AC"/>
    <w:rsid w:val="000E5DCD"/>
    <w:rsid w:val="000F14EA"/>
    <w:rsid w:val="000F2F4A"/>
    <w:rsid w:val="000F4FC5"/>
    <w:rsid w:val="000F5FE7"/>
    <w:rsid w:val="00101BB0"/>
    <w:rsid w:val="00115380"/>
    <w:rsid w:val="00127746"/>
    <w:rsid w:val="0013731D"/>
    <w:rsid w:val="0014531E"/>
    <w:rsid w:val="00177148"/>
    <w:rsid w:val="001871EF"/>
    <w:rsid w:val="001A6A16"/>
    <w:rsid w:val="001C0690"/>
    <w:rsid w:val="001C680A"/>
    <w:rsid w:val="001E765E"/>
    <w:rsid w:val="00206F82"/>
    <w:rsid w:val="002508E4"/>
    <w:rsid w:val="00264618"/>
    <w:rsid w:val="00281AD3"/>
    <w:rsid w:val="00297F73"/>
    <w:rsid w:val="002B5435"/>
    <w:rsid w:val="002B77E5"/>
    <w:rsid w:val="002D4F6E"/>
    <w:rsid w:val="002E4086"/>
    <w:rsid w:val="00303E6E"/>
    <w:rsid w:val="00323837"/>
    <w:rsid w:val="00334191"/>
    <w:rsid w:val="00336A8D"/>
    <w:rsid w:val="00341867"/>
    <w:rsid w:val="00355F71"/>
    <w:rsid w:val="00364832"/>
    <w:rsid w:val="003A4CDF"/>
    <w:rsid w:val="003B1B43"/>
    <w:rsid w:val="003E11E6"/>
    <w:rsid w:val="003F5FB9"/>
    <w:rsid w:val="004043D0"/>
    <w:rsid w:val="004052F2"/>
    <w:rsid w:val="00424ECA"/>
    <w:rsid w:val="004423A5"/>
    <w:rsid w:val="004705EF"/>
    <w:rsid w:val="004A4769"/>
    <w:rsid w:val="004B7A7C"/>
    <w:rsid w:val="004C28D2"/>
    <w:rsid w:val="004C4DA9"/>
    <w:rsid w:val="004D2015"/>
    <w:rsid w:val="004D3670"/>
    <w:rsid w:val="004E238A"/>
    <w:rsid w:val="004E6919"/>
    <w:rsid w:val="004F3D14"/>
    <w:rsid w:val="00500F62"/>
    <w:rsid w:val="00507772"/>
    <w:rsid w:val="00507F0A"/>
    <w:rsid w:val="00517C46"/>
    <w:rsid w:val="005271D3"/>
    <w:rsid w:val="005642C3"/>
    <w:rsid w:val="005B660B"/>
    <w:rsid w:val="005D337F"/>
    <w:rsid w:val="005E6D72"/>
    <w:rsid w:val="006018DA"/>
    <w:rsid w:val="00605D37"/>
    <w:rsid w:val="00607F3C"/>
    <w:rsid w:val="00617CF8"/>
    <w:rsid w:val="006211B4"/>
    <w:rsid w:val="00633C5A"/>
    <w:rsid w:val="00641812"/>
    <w:rsid w:val="006543D9"/>
    <w:rsid w:val="00655099"/>
    <w:rsid w:val="00675D11"/>
    <w:rsid w:val="00676C95"/>
    <w:rsid w:val="006A2062"/>
    <w:rsid w:val="006A279B"/>
    <w:rsid w:val="006C017B"/>
    <w:rsid w:val="006C238E"/>
    <w:rsid w:val="006C735C"/>
    <w:rsid w:val="006D468B"/>
    <w:rsid w:val="006E4ADD"/>
    <w:rsid w:val="006E7C7D"/>
    <w:rsid w:val="007071ED"/>
    <w:rsid w:val="0071675F"/>
    <w:rsid w:val="00721CC4"/>
    <w:rsid w:val="00726CBC"/>
    <w:rsid w:val="007554C5"/>
    <w:rsid w:val="00780E52"/>
    <w:rsid w:val="00782D0E"/>
    <w:rsid w:val="007B3229"/>
    <w:rsid w:val="007B75AA"/>
    <w:rsid w:val="007D3117"/>
    <w:rsid w:val="007D6837"/>
    <w:rsid w:val="007E3A47"/>
    <w:rsid w:val="007E6C58"/>
    <w:rsid w:val="0080667B"/>
    <w:rsid w:val="00812CF6"/>
    <w:rsid w:val="00816B11"/>
    <w:rsid w:val="008218AE"/>
    <w:rsid w:val="00832B98"/>
    <w:rsid w:val="00854892"/>
    <w:rsid w:val="00870AD1"/>
    <w:rsid w:val="008969AD"/>
    <w:rsid w:val="008977C9"/>
    <w:rsid w:val="008B0765"/>
    <w:rsid w:val="008B2347"/>
    <w:rsid w:val="00917542"/>
    <w:rsid w:val="0094667E"/>
    <w:rsid w:val="00956199"/>
    <w:rsid w:val="00984D7A"/>
    <w:rsid w:val="00986FBB"/>
    <w:rsid w:val="00994494"/>
    <w:rsid w:val="009964D5"/>
    <w:rsid w:val="009A7DDB"/>
    <w:rsid w:val="009B2766"/>
    <w:rsid w:val="009B3A0B"/>
    <w:rsid w:val="009B6937"/>
    <w:rsid w:val="009E215F"/>
    <w:rsid w:val="009F1418"/>
    <w:rsid w:val="00A1486D"/>
    <w:rsid w:val="00A36047"/>
    <w:rsid w:val="00A3662A"/>
    <w:rsid w:val="00A4649F"/>
    <w:rsid w:val="00A65054"/>
    <w:rsid w:val="00A72F4D"/>
    <w:rsid w:val="00A73A2A"/>
    <w:rsid w:val="00A878CC"/>
    <w:rsid w:val="00AA5EF4"/>
    <w:rsid w:val="00AB3D37"/>
    <w:rsid w:val="00AE14F6"/>
    <w:rsid w:val="00AF13BF"/>
    <w:rsid w:val="00AF5D4A"/>
    <w:rsid w:val="00B21910"/>
    <w:rsid w:val="00B259D6"/>
    <w:rsid w:val="00B26A52"/>
    <w:rsid w:val="00B3122B"/>
    <w:rsid w:val="00B37CA2"/>
    <w:rsid w:val="00B43F3A"/>
    <w:rsid w:val="00B568DE"/>
    <w:rsid w:val="00B87529"/>
    <w:rsid w:val="00B91175"/>
    <w:rsid w:val="00B939DA"/>
    <w:rsid w:val="00BA4D0E"/>
    <w:rsid w:val="00BD5133"/>
    <w:rsid w:val="00BE184B"/>
    <w:rsid w:val="00C14777"/>
    <w:rsid w:val="00C15C02"/>
    <w:rsid w:val="00C2211C"/>
    <w:rsid w:val="00C61198"/>
    <w:rsid w:val="00C80193"/>
    <w:rsid w:val="00C8334A"/>
    <w:rsid w:val="00C86DE7"/>
    <w:rsid w:val="00CA180A"/>
    <w:rsid w:val="00CC0F1E"/>
    <w:rsid w:val="00CC4C81"/>
    <w:rsid w:val="00CC4DBE"/>
    <w:rsid w:val="00CF1B2F"/>
    <w:rsid w:val="00D17777"/>
    <w:rsid w:val="00D233C2"/>
    <w:rsid w:val="00D2506A"/>
    <w:rsid w:val="00D71B74"/>
    <w:rsid w:val="00D963C6"/>
    <w:rsid w:val="00DA31DA"/>
    <w:rsid w:val="00DA7315"/>
    <w:rsid w:val="00DE6AE0"/>
    <w:rsid w:val="00E13D3E"/>
    <w:rsid w:val="00E15AB2"/>
    <w:rsid w:val="00E23C68"/>
    <w:rsid w:val="00E52F8F"/>
    <w:rsid w:val="00E54B25"/>
    <w:rsid w:val="00E55940"/>
    <w:rsid w:val="00E85C3C"/>
    <w:rsid w:val="00EB2EA3"/>
    <w:rsid w:val="00EB2EBC"/>
    <w:rsid w:val="00ED2B9F"/>
    <w:rsid w:val="00F04EAA"/>
    <w:rsid w:val="00F06492"/>
    <w:rsid w:val="00F41A4F"/>
    <w:rsid w:val="00F42B14"/>
    <w:rsid w:val="00F604C2"/>
    <w:rsid w:val="00F72ACC"/>
    <w:rsid w:val="00F86B3D"/>
    <w:rsid w:val="00F913E8"/>
    <w:rsid w:val="00FA31D9"/>
    <w:rsid w:val="00FA4474"/>
    <w:rsid w:val="00FB4145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444C16D"/>
  <w15:docId w15:val="{CAC7EB7F-E94F-4FFE-87AC-A35A2A6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5A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F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11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5380"/>
    <w:rPr>
      <w:sz w:val="16"/>
      <w:szCs w:val="16"/>
    </w:rPr>
  </w:style>
  <w:style w:type="paragraph" w:styleId="CommentText">
    <w:name w:val="annotation text"/>
    <w:basedOn w:val="Normal"/>
    <w:semiHidden/>
    <w:rsid w:val="001153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5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489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The Library of Virginia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Johnson, Emily (LVA)</cp:lastModifiedBy>
  <cp:revision>11</cp:revision>
  <cp:lastPrinted>2011-01-19T18:08:00Z</cp:lastPrinted>
  <dcterms:created xsi:type="dcterms:W3CDTF">2017-12-15T17:57:00Z</dcterms:created>
  <dcterms:modified xsi:type="dcterms:W3CDTF">2025-01-03T19:26:00Z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d65562325f9bbf39ca8c3b9e16ec433825af0576176b9b70ac5c0b800034c8ca</vt:lpwstr>
  </property>
</Properties>
</file>